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57C" w:rsidRPr="00986C93" w:rsidRDefault="002622EF" w:rsidP="0014557C">
      <w:pPr>
        <w:shd w:val="clear" w:color="auto" w:fill="FFFFFF"/>
        <w:spacing w:before="100" w:beforeAutospacing="1" w:after="100" w:afterAutospacing="1"/>
        <w:outlineLvl w:val="1"/>
        <w:rPr>
          <w:rFonts w:ascii="Times" w:hAnsi="Times" w:cs="Arial"/>
          <w:sz w:val="24"/>
          <w:szCs w:val="24"/>
        </w:rPr>
      </w:pPr>
      <w:r>
        <w:rPr>
          <w:rFonts w:ascii="Times" w:hAnsi="Times" w:cs="Arial"/>
          <w:sz w:val="24"/>
          <w:szCs w:val="24"/>
        </w:rPr>
        <w:t>September</w:t>
      </w:r>
      <w:r w:rsidR="00B4529A">
        <w:rPr>
          <w:rFonts w:ascii="Times" w:hAnsi="Times" w:cs="Arial"/>
          <w:sz w:val="24"/>
          <w:szCs w:val="24"/>
        </w:rPr>
        <w:t xml:space="preserve"> 13</w:t>
      </w:r>
      <w:r w:rsidR="0014557C" w:rsidRPr="00986C93">
        <w:rPr>
          <w:rFonts w:ascii="Times" w:hAnsi="Times" w:cs="Arial"/>
          <w:sz w:val="24"/>
          <w:szCs w:val="24"/>
        </w:rPr>
        <w:t>, 2016</w:t>
      </w:r>
    </w:p>
    <w:p w:rsidR="0014557C" w:rsidRDefault="0014557C" w:rsidP="0014557C">
      <w:pPr>
        <w:shd w:val="clear" w:color="auto" w:fill="FFFFFF"/>
        <w:spacing w:before="100" w:beforeAutospacing="1" w:after="100" w:afterAutospacing="1"/>
        <w:outlineLvl w:val="1"/>
        <w:rPr>
          <w:rFonts w:ascii="Times" w:hAnsi="Times" w:cs="Arial"/>
          <w:sz w:val="24"/>
          <w:szCs w:val="24"/>
        </w:rPr>
      </w:pPr>
      <w:r>
        <w:rPr>
          <w:rFonts w:ascii="Times" w:hAnsi="Times" w:cs="Arial"/>
          <w:sz w:val="24"/>
          <w:szCs w:val="24"/>
        </w:rPr>
        <w:t xml:space="preserve">To UOJM, </w:t>
      </w:r>
    </w:p>
    <w:p w:rsidR="0014557C" w:rsidRPr="00986C93" w:rsidRDefault="0014557C" w:rsidP="0014557C">
      <w:pPr>
        <w:shd w:val="clear" w:color="auto" w:fill="FFFFFF"/>
        <w:spacing w:before="100" w:beforeAutospacing="1" w:after="100" w:afterAutospacing="1"/>
        <w:outlineLvl w:val="1"/>
        <w:rPr>
          <w:rFonts w:ascii="Times" w:eastAsia="Times New Roman" w:hAnsi="Times" w:cs="Arial"/>
          <w:b/>
          <w:bCs/>
          <w:sz w:val="24"/>
          <w:szCs w:val="24"/>
          <w:lang w:eastAsia="en-CA"/>
        </w:rPr>
      </w:pPr>
      <w:r w:rsidRPr="00986C93">
        <w:rPr>
          <w:rFonts w:ascii="Times" w:hAnsi="Times" w:cs="Arial"/>
          <w:sz w:val="24"/>
          <w:szCs w:val="24"/>
        </w:rPr>
        <w:t>Re:</w:t>
      </w:r>
      <w:r>
        <w:rPr>
          <w:rFonts w:ascii="Times" w:hAnsi="Times" w:cs="Arial"/>
          <w:b/>
          <w:sz w:val="24"/>
          <w:szCs w:val="24"/>
        </w:rPr>
        <w:t xml:space="preserve"> </w:t>
      </w:r>
      <w:r>
        <w:rPr>
          <w:rFonts w:ascii="Times" w:eastAsia="Times New Roman" w:hAnsi="Times" w:cs="Arial"/>
          <w:b/>
          <w:sz w:val="24"/>
          <w:szCs w:val="24"/>
        </w:rPr>
        <w:t>Predatory Journals: Do Not Enter</w:t>
      </w:r>
      <w:r>
        <w:rPr>
          <w:rFonts w:ascii="Times" w:hAnsi="Times" w:cs="Arial"/>
          <w:b/>
          <w:sz w:val="24"/>
          <w:szCs w:val="24"/>
        </w:rPr>
        <w:t xml:space="preserve"> </w:t>
      </w:r>
    </w:p>
    <w:p w:rsidR="0014557C" w:rsidRPr="00986C93" w:rsidRDefault="0014557C" w:rsidP="0014557C">
      <w:pPr>
        <w:pStyle w:val="HTMLPreformatted"/>
        <w:rPr>
          <w:rFonts w:ascii="Times" w:hAnsi="Times" w:cs="Arial"/>
          <w:sz w:val="24"/>
          <w:szCs w:val="24"/>
          <w:lang w:val="en-GB"/>
        </w:rPr>
      </w:pPr>
      <w:r w:rsidRPr="00986C93">
        <w:rPr>
          <w:rFonts w:ascii="Times" w:hAnsi="Times" w:cs="Arial"/>
          <w:sz w:val="24"/>
          <w:szCs w:val="24"/>
          <w:lang w:val="en-GB"/>
        </w:rPr>
        <w:t xml:space="preserve">Dear </w:t>
      </w:r>
      <w:proofErr w:type="spellStart"/>
      <w:r>
        <w:rPr>
          <w:rFonts w:ascii="Times" w:hAnsi="Times" w:cs="Arial"/>
          <w:sz w:val="24"/>
          <w:szCs w:val="24"/>
          <w:lang w:val="en-GB"/>
        </w:rPr>
        <w:t>Nima</w:t>
      </w:r>
      <w:proofErr w:type="spellEnd"/>
      <w:r>
        <w:rPr>
          <w:rFonts w:ascii="Times" w:hAnsi="Times" w:cs="Arial"/>
          <w:sz w:val="24"/>
          <w:szCs w:val="24"/>
          <w:lang w:val="en-GB"/>
        </w:rPr>
        <w:t xml:space="preserve"> </w:t>
      </w:r>
      <w:proofErr w:type="spellStart"/>
      <w:r>
        <w:rPr>
          <w:rFonts w:ascii="Times" w:hAnsi="Times" w:cs="Arial"/>
          <w:sz w:val="24"/>
          <w:szCs w:val="24"/>
          <w:lang w:val="en-GB"/>
        </w:rPr>
        <w:t>Nahiddi</w:t>
      </w:r>
      <w:proofErr w:type="spellEnd"/>
      <w:r w:rsidRPr="00986C93">
        <w:rPr>
          <w:rFonts w:ascii="Times" w:hAnsi="Times" w:cs="Arial"/>
          <w:sz w:val="24"/>
          <w:szCs w:val="24"/>
        </w:rPr>
        <w:t>,</w:t>
      </w:r>
    </w:p>
    <w:p w:rsidR="0014557C" w:rsidRPr="00986C93" w:rsidRDefault="0014557C" w:rsidP="0014557C">
      <w:pPr>
        <w:pStyle w:val="HTMLPreformatted"/>
        <w:rPr>
          <w:rFonts w:ascii="Times" w:hAnsi="Times" w:cs="Arial"/>
          <w:sz w:val="24"/>
          <w:szCs w:val="24"/>
        </w:rPr>
      </w:pPr>
    </w:p>
    <w:p w:rsidR="0014557C" w:rsidRPr="00986C93" w:rsidRDefault="0014557C" w:rsidP="0014557C">
      <w:pPr>
        <w:pStyle w:val="BodyText"/>
        <w:jc w:val="left"/>
        <w:rPr>
          <w:rFonts w:ascii="Times" w:hAnsi="Times" w:cs="Arial"/>
        </w:rPr>
      </w:pPr>
      <w:r w:rsidRPr="00986C93">
        <w:rPr>
          <w:rFonts w:ascii="Times" w:hAnsi="Times" w:cs="Arial"/>
        </w:rPr>
        <w:t>Thank you very much for</w:t>
      </w:r>
      <w:r>
        <w:rPr>
          <w:rFonts w:ascii="Times" w:hAnsi="Times" w:cs="Arial"/>
        </w:rPr>
        <w:t xml:space="preserve"> accepting our manuscript</w:t>
      </w:r>
      <w:r w:rsidR="002622EF">
        <w:rPr>
          <w:rFonts w:ascii="Times" w:hAnsi="Times" w:cs="Arial"/>
        </w:rPr>
        <w:t xml:space="preserve"> conditional</w:t>
      </w:r>
      <w:r>
        <w:rPr>
          <w:rFonts w:ascii="Times" w:hAnsi="Times" w:cs="Arial"/>
        </w:rPr>
        <w:t xml:space="preserve"> upon satisfactory revisions as requested.  </w:t>
      </w:r>
      <w:r w:rsidRPr="00986C93">
        <w:rPr>
          <w:rFonts w:ascii="Times" w:hAnsi="Times" w:cs="Arial"/>
          <w:lang w:val="en-CA" w:eastAsia="en-CA"/>
        </w:rPr>
        <w:t xml:space="preserve">Below are our responses to </w:t>
      </w:r>
      <w:r w:rsidRPr="00986C93">
        <w:rPr>
          <w:rFonts w:ascii="Times" w:hAnsi="Times" w:cs="Arial"/>
        </w:rPr>
        <w:t xml:space="preserve">address the concern raised by the </w:t>
      </w:r>
      <w:r>
        <w:rPr>
          <w:rFonts w:ascii="Times" w:hAnsi="Times" w:cs="Arial"/>
        </w:rPr>
        <w:t>reviewers</w:t>
      </w:r>
      <w:r w:rsidRPr="00986C93">
        <w:rPr>
          <w:rFonts w:ascii="Times" w:hAnsi="Times" w:cs="Arial"/>
        </w:rPr>
        <w:t xml:space="preserve">.  </w:t>
      </w:r>
    </w:p>
    <w:p w:rsidR="0014557C" w:rsidRPr="00986C93" w:rsidRDefault="0014557C" w:rsidP="0014557C">
      <w:pPr>
        <w:pStyle w:val="BodyText"/>
        <w:jc w:val="left"/>
        <w:rPr>
          <w:rFonts w:ascii="Times" w:hAnsi="Times" w:cs="Arial"/>
        </w:rPr>
      </w:pPr>
    </w:p>
    <w:p w:rsidR="0014557C" w:rsidRPr="00986C93" w:rsidRDefault="0014557C" w:rsidP="0014557C">
      <w:pPr>
        <w:pStyle w:val="BodyText"/>
        <w:jc w:val="left"/>
        <w:rPr>
          <w:rFonts w:ascii="Times" w:hAnsi="Times" w:cs="Arial"/>
        </w:rPr>
      </w:pPr>
      <w:r w:rsidRPr="00986C93">
        <w:rPr>
          <w:rFonts w:ascii="Times" w:hAnsi="Times" w:cs="Arial"/>
        </w:rPr>
        <w:t>We have attached a revised version of our manus</w:t>
      </w:r>
      <w:r w:rsidR="00B4529A">
        <w:rPr>
          <w:rFonts w:ascii="Times" w:hAnsi="Times" w:cs="Arial"/>
        </w:rPr>
        <w:t>cript, as well as a version with the changes outlined.</w:t>
      </w:r>
    </w:p>
    <w:p w:rsidR="0014557C" w:rsidRDefault="0014557C" w:rsidP="0014557C">
      <w:pPr>
        <w:pStyle w:val="BodyText"/>
        <w:jc w:val="left"/>
        <w:rPr>
          <w:rFonts w:ascii="Times" w:hAnsi="Times" w:cs="Arial"/>
        </w:rPr>
      </w:pPr>
    </w:p>
    <w:tbl>
      <w:tblPr>
        <w:tblStyle w:val="TableGrid"/>
        <w:tblW w:w="9646" w:type="dxa"/>
        <w:tblInd w:w="-324" w:type="dxa"/>
        <w:tblLayout w:type="fixed"/>
        <w:tblLook w:val="04A0" w:firstRow="1" w:lastRow="0" w:firstColumn="1" w:lastColumn="0" w:noHBand="0" w:noVBand="1"/>
      </w:tblPr>
      <w:tblGrid>
        <w:gridCol w:w="4968"/>
        <w:gridCol w:w="4678"/>
      </w:tblGrid>
      <w:tr w:rsidR="00930346" w:rsidTr="00FC365E">
        <w:tc>
          <w:tcPr>
            <w:tcW w:w="4968" w:type="dxa"/>
          </w:tcPr>
          <w:p w:rsidR="00930346" w:rsidRPr="00401D58" w:rsidRDefault="00930346" w:rsidP="00FC365E">
            <w:pPr>
              <w:rPr>
                <w:rFonts w:ascii="Calibri" w:eastAsia="Times New Roman" w:hAnsi="Calibri" w:cs="Consolas"/>
                <w:b/>
                <w:sz w:val="22"/>
                <w:szCs w:val="21"/>
                <w:lang w:val="en-CA"/>
              </w:rPr>
            </w:pPr>
            <w:r>
              <w:rPr>
                <w:rFonts w:ascii="Calibri" w:eastAsia="Times New Roman" w:hAnsi="Calibri" w:cs="Consolas"/>
                <w:b/>
                <w:sz w:val="22"/>
                <w:szCs w:val="21"/>
                <w:lang w:val="en-CA"/>
              </w:rPr>
              <w:t>Reviewer A</w:t>
            </w:r>
          </w:p>
        </w:tc>
        <w:tc>
          <w:tcPr>
            <w:tcW w:w="4678" w:type="dxa"/>
          </w:tcPr>
          <w:p w:rsidR="00930346" w:rsidRPr="00930346" w:rsidRDefault="00930346" w:rsidP="00FC365E">
            <w:pPr>
              <w:rPr>
                <w:rFonts w:ascii="Calibri" w:eastAsia="Times New Roman" w:hAnsi="Calibri" w:cs="Consolas"/>
                <w:b/>
                <w:sz w:val="22"/>
                <w:szCs w:val="21"/>
                <w:lang w:val="en-CA"/>
              </w:rPr>
            </w:pPr>
            <w:r w:rsidRPr="00930346">
              <w:rPr>
                <w:rFonts w:ascii="Calibri" w:eastAsia="Times New Roman" w:hAnsi="Calibri" w:cs="Consolas"/>
                <w:b/>
                <w:sz w:val="22"/>
                <w:szCs w:val="21"/>
                <w:lang w:val="en-CA"/>
              </w:rPr>
              <w:t>Authors’ Response</w:t>
            </w:r>
          </w:p>
        </w:tc>
      </w:tr>
      <w:tr w:rsidR="00930346" w:rsidTr="00FC365E">
        <w:tc>
          <w:tcPr>
            <w:tcW w:w="4968" w:type="dxa"/>
          </w:tcPr>
          <w:p w:rsidR="00930346" w:rsidRPr="004503C2" w:rsidRDefault="00930346" w:rsidP="00FC365E">
            <w:pPr>
              <w:rPr>
                <w:rFonts w:eastAsia="Times New Roman" w:cs="Consolas"/>
                <w:sz w:val="22"/>
                <w:szCs w:val="22"/>
                <w:lang w:val="en-CA"/>
              </w:rPr>
            </w:pPr>
            <w:r w:rsidRPr="004503C2">
              <w:rPr>
                <w:rStyle w:val="apple-converted-space"/>
                <w:sz w:val="22"/>
                <w:szCs w:val="22"/>
                <w:lang w:val="en-CA"/>
              </w:rPr>
              <w:t xml:space="preserve">- </w:t>
            </w:r>
            <w:r w:rsidRPr="004503C2">
              <w:rPr>
                <w:rFonts w:cs="Arial"/>
                <w:color w:val="222222"/>
                <w:sz w:val="22"/>
                <w:szCs w:val="22"/>
                <w:shd w:val="clear" w:color="auto" w:fill="FFFFFF"/>
              </w:rPr>
              <w:t>Very well-written</w:t>
            </w:r>
            <w:r w:rsidRPr="004503C2">
              <w:rPr>
                <w:rFonts w:cs="Arial"/>
                <w:color w:val="222222"/>
                <w:sz w:val="22"/>
                <w:szCs w:val="22"/>
              </w:rPr>
              <w:br/>
            </w:r>
            <w:r w:rsidRPr="004503C2">
              <w:rPr>
                <w:rFonts w:cs="Arial"/>
                <w:color w:val="222222"/>
                <w:sz w:val="22"/>
                <w:szCs w:val="22"/>
                <w:shd w:val="clear" w:color="auto" w:fill="FFFFFF"/>
              </w:rPr>
              <w:t>- Clear and concise explanation of predatory journals</w:t>
            </w:r>
            <w:r w:rsidRPr="004503C2">
              <w:rPr>
                <w:rFonts w:cs="Arial"/>
                <w:color w:val="222222"/>
                <w:sz w:val="22"/>
                <w:szCs w:val="22"/>
              </w:rPr>
              <w:br/>
            </w:r>
            <w:r w:rsidRPr="004503C2">
              <w:rPr>
                <w:rFonts w:cs="Arial"/>
                <w:color w:val="222222"/>
                <w:sz w:val="22"/>
                <w:szCs w:val="22"/>
                <w:shd w:val="clear" w:color="auto" w:fill="FFFFFF"/>
              </w:rPr>
              <w:t>- Provided excellent resources for trainees to use to avoid predatory</w:t>
            </w:r>
            <w:r w:rsidRPr="004503C2">
              <w:rPr>
                <w:rFonts w:cs="Arial"/>
                <w:color w:val="222222"/>
                <w:sz w:val="22"/>
                <w:szCs w:val="22"/>
              </w:rPr>
              <w:br/>
            </w:r>
            <w:r w:rsidRPr="004503C2">
              <w:rPr>
                <w:rFonts w:cs="Arial"/>
                <w:color w:val="222222"/>
                <w:sz w:val="22"/>
                <w:szCs w:val="22"/>
                <w:shd w:val="clear" w:color="auto" w:fill="FFFFFF"/>
              </w:rPr>
              <w:t>journals</w:t>
            </w:r>
          </w:p>
        </w:tc>
        <w:tc>
          <w:tcPr>
            <w:tcW w:w="4678" w:type="dxa"/>
          </w:tcPr>
          <w:p w:rsidR="00930346" w:rsidRPr="004503C2" w:rsidRDefault="00930346" w:rsidP="00FC365E">
            <w:pPr>
              <w:rPr>
                <w:rFonts w:ascii="Calibri" w:eastAsia="Times New Roman" w:hAnsi="Calibri" w:cs="Consolas"/>
                <w:color w:val="44546A" w:themeColor="text2"/>
                <w:sz w:val="22"/>
                <w:szCs w:val="22"/>
                <w:lang w:val="en-CA"/>
              </w:rPr>
            </w:pPr>
            <w:r w:rsidRPr="004503C2">
              <w:rPr>
                <w:rFonts w:ascii="Calibri" w:eastAsia="Times New Roman" w:hAnsi="Calibri" w:cs="Consolas"/>
                <w:color w:val="C00000"/>
                <w:sz w:val="22"/>
                <w:szCs w:val="22"/>
                <w:lang w:val="en-CA"/>
              </w:rPr>
              <w:t xml:space="preserve">Thank you. </w:t>
            </w:r>
            <w:r w:rsidRPr="004503C2">
              <w:rPr>
                <w:rFonts w:ascii="Calibri" w:eastAsia="Times New Roman" w:hAnsi="Calibri" w:cs="Consolas"/>
                <w:color w:val="C00000"/>
                <w:sz w:val="22"/>
                <w:szCs w:val="22"/>
                <w:lang w:val="en-CA"/>
              </w:rPr>
              <w:t xml:space="preserve">No response required. </w:t>
            </w:r>
          </w:p>
        </w:tc>
      </w:tr>
      <w:tr w:rsidR="00930346" w:rsidTr="00FC365E">
        <w:tc>
          <w:tcPr>
            <w:tcW w:w="4968" w:type="dxa"/>
          </w:tcPr>
          <w:p w:rsidR="00930346" w:rsidRPr="004503C2" w:rsidRDefault="00930346" w:rsidP="00FC365E">
            <w:pPr>
              <w:rPr>
                <w:rFonts w:eastAsia="Times New Roman" w:cs="Consolas"/>
                <w:sz w:val="22"/>
                <w:szCs w:val="22"/>
                <w:lang w:val="en-CA"/>
              </w:rPr>
            </w:pPr>
            <w:r w:rsidRPr="004503C2">
              <w:rPr>
                <w:rFonts w:cs="Arial"/>
                <w:color w:val="222222"/>
                <w:sz w:val="22"/>
                <w:szCs w:val="22"/>
                <w:shd w:val="clear" w:color="auto" w:fill="FFFFFF"/>
              </w:rPr>
              <w:t>Global health piece could have been explored further; for example, impact</w:t>
            </w:r>
            <w:r w:rsidRPr="004503C2">
              <w:rPr>
                <w:rFonts w:cs="Arial"/>
                <w:color w:val="222222"/>
                <w:sz w:val="22"/>
                <w:szCs w:val="22"/>
              </w:rPr>
              <w:t xml:space="preserve"> </w:t>
            </w:r>
            <w:r w:rsidRPr="004503C2">
              <w:rPr>
                <w:rFonts w:cs="Arial"/>
                <w:color w:val="222222"/>
                <w:sz w:val="22"/>
                <w:szCs w:val="22"/>
                <w:shd w:val="clear" w:color="auto" w:fill="FFFFFF"/>
              </w:rPr>
              <w:t>of manuscripts lost to predatory journals not reaching professionals in</w:t>
            </w:r>
            <w:r w:rsidRPr="004503C2">
              <w:rPr>
                <w:rFonts w:cs="Arial"/>
                <w:color w:val="222222"/>
                <w:sz w:val="22"/>
                <w:szCs w:val="22"/>
              </w:rPr>
              <w:t xml:space="preserve"> </w:t>
            </w:r>
            <w:r w:rsidRPr="004503C2">
              <w:rPr>
                <w:rFonts w:cs="Arial"/>
                <w:color w:val="222222"/>
                <w:sz w:val="22"/>
                <w:szCs w:val="22"/>
                <w:shd w:val="clear" w:color="auto" w:fill="FFFFFF"/>
              </w:rPr>
              <w:t>second/third world countries needing the information</w:t>
            </w:r>
          </w:p>
        </w:tc>
        <w:tc>
          <w:tcPr>
            <w:tcW w:w="4678" w:type="dxa"/>
          </w:tcPr>
          <w:p w:rsidR="00930346" w:rsidRPr="00B4529A" w:rsidRDefault="00B4529A" w:rsidP="00FC365E">
            <w:pPr>
              <w:rPr>
                <w:rFonts w:ascii="Calibri" w:eastAsia="Times New Roman" w:hAnsi="Calibri" w:cs="Consolas"/>
                <w:color w:val="44546A" w:themeColor="text2"/>
                <w:sz w:val="22"/>
                <w:szCs w:val="22"/>
                <w:lang w:val="en-CA"/>
              </w:rPr>
            </w:pPr>
            <w:r w:rsidRPr="00B4529A">
              <w:rPr>
                <w:rFonts w:ascii="Calibri" w:eastAsia="Times New Roman" w:hAnsi="Calibri" w:cs="Consolas"/>
                <w:color w:val="FF0000"/>
                <w:sz w:val="22"/>
                <w:szCs w:val="22"/>
              </w:rPr>
              <w:t>Please refer to the response to comment 3</w:t>
            </w:r>
            <w:r>
              <w:rPr>
                <w:rFonts w:ascii="Calibri" w:eastAsia="Times New Roman" w:hAnsi="Calibri" w:cs="Consolas"/>
                <w:color w:val="FF0000"/>
                <w:sz w:val="22"/>
                <w:szCs w:val="22"/>
              </w:rPr>
              <w:t xml:space="preserve"> of Reviewer C</w:t>
            </w:r>
            <w:r w:rsidRPr="00B4529A">
              <w:rPr>
                <w:rFonts w:ascii="Calibri" w:eastAsia="Times New Roman" w:hAnsi="Calibri" w:cs="Consolas"/>
                <w:color w:val="FF0000"/>
                <w:sz w:val="22"/>
                <w:szCs w:val="22"/>
              </w:rPr>
              <w:t>, below.</w:t>
            </w:r>
          </w:p>
        </w:tc>
      </w:tr>
      <w:tr w:rsidR="00930346" w:rsidTr="00FC365E">
        <w:tc>
          <w:tcPr>
            <w:tcW w:w="4968" w:type="dxa"/>
          </w:tcPr>
          <w:p w:rsidR="00930346" w:rsidRPr="004503C2" w:rsidRDefault="00930346" w:rsidP="00FC365E">
            <w:pPr>
              <w:rPr>
                <w:rFonts w:eastAsia="Times New Roman" w:cs="Consolas"/>
                <w:sz w:val="22"/>
                <w:szCs w:val="22"/>
                <w:lang w:val="en-CA"/>
              </w:rPr>
            </w:pPr>
            <w:r w:rsidRPr="004503C2">
              <w:rPr>
                <w:rFonts w:cs="Arial"/>
                <w:color w:val="222222"/>
                <w:sz w:val="22"/>
                <w:szCs w:val="22"/>
                <w:shd w:val="clear" w:color="auto" w:fill="FFFFFF"/>
              </w:rPr>
              <w:t>See Track Changes for minor comments/edits in uploaded file.</w:t>
            </w:r>
          </w:p>
        </w:tc>
        <w:tc>
          <w:tcPr>
            <w:tcW w:w="4678" w:type="dxa"/>
          </w:tcPr>
          <w:p w:rsidR="00930346" w:rsidRPr="004503C2" w:rsidRDefault="00930346" w:rsidP="00930346">
            <w:pPr>
              <w:rPr>
                <w:rFonts w:ascii="Calibri" w:eastAsia="Times New Roman" w:hAnsi="Calibri" w:cs="Consolas"/>
                <w:color w:val="C00000"/>
                <w:sz w:val="22"/>
                <w:szCs w:val="22"/>
                <w:lang w:val="en-CA"/>
              </w:rPr>
            </w:pPr>
            <w:r w:rsidRPr="004503C2">
              <w:rPr>
                <w:rFonts w:ascii="Calibri" w:eastAsia="Times New Roman" w:hAnsi="Calibri" w:cs="Consolas"/>
                <w:color w:val="C00000"/>
                <w:sz w:val="22"/>
                <w:szCs w:val="22"/>
                <w:lang w:val="en-CA"/>
              </w:rPr>
              <w:t xml:space="preserve">We have </w:t>
            </w:r>
            <w:r w:rsidRPr="004503C2">
              <w:rPr>
                <w:rFonts w:ascii="Calibri" w:eastAsia="Times New Roman" w:hAnsi="Calibri" w:cs="Consolas"/>
                <w:color w:val="C00000"/>
                <w:sz w:val="22"/>
                <w:szCs w:val="22"/>
                <w:lang w:val="en-CA"/>
              </w:rPr>
              <w:t xml:space="preserve">accepted all the minor edits within the text. In regard to the URLs within the text, we have now moved them to either the references or Table 2 as appropriate. </w:t>
            </w:r>
          </w:p>
          <w:p w:rsidR="00930346" w:rsidRPr="004503C2" w:rsidRDefault="00930346" w:rsidP="00930346">
            <w:pPr>
              <w:rPr>
                <w:rFonts w:ascii="Calibri" w:eastAsia="Times New Roman" w:hAnsi="Calibri" w:cs="Consolas"/>
                <w:color w:val="44546A" w:themeColor="text2"/>
                <w:sz w:val="22"/>
                <w:szCs w:val="22"/>
                <w:lang w:val="en-CA"/>
              </w:rPr>
            </w:pPr>
            <w:r w:rsidRPr="004503C2">
              <w:rPr>
                <w:rFonts w:ascii="Calibri" w:eastAsia="Times New Roman" w:hAnsi="Calibri" w:cs="Consolas"/>
                <w:color w:val="C00000"/>
                <w:sz w:val="22"/>
                <w:szCs w:val="22"/>
                <w:lang w:val="en-CA"/>
              </w:rPr>
              <w:t xml:space="preserve">The only URL within the text now is for the Think, Check, Submit Initiative (Line 75), as we believe it is best to keep both the URL and the reference for this in the text. </w:t>
            </w:r>
          </w:p>
        </w:tc>
      </w:tr>
      <w:tr w:rsidR="00930346" w:rsidTr="00FC365E">
        <w:tc>
          <w:tcPr>
            <w:tcW w:w="4968" w:type="dxa"/>
          </w:tcPr>
          <w:p w:rsidR="00930346" w:rsidRPr="00401D58" w:rsidRDefault="00B4529A" w:rsidP="00FC365E">
            <w:pPr>
              <w:rPr>
                <w:rFonts w:ascii="Calibri" w:eastAsia="Times New Roman" w:hAnsi="Calibri" w:cs="Consolas"/>
                <w:b/>
                <w:sz w:val="22"/>
                <w:szCs w:val="21"/>
                <w:lang w:val="en-CA"/>
              </w:rPr>
            </w:pPr>
            <w:r>
              <w:rPr>
                <w:rFonts w:ascii="Calibri" w:eastAsia="Times New Roman" w:hAnsi="Calibri" w:cs="Consolas"/>
                <w:b/>
                <w:sz w:val="22"/>
                <w:szCs w:val="21"/>
                <w:lang w:val="en-CA"/>
              </w:rPr>
              <w:t>Reviewer B</w:t>
            </w:r>
          </w:p>
        </w:tc>
        <w:tc>
          <w:tcPr>
            <w:tcW w:w="4678" w:type="dxa"/>
          </w:tcPr>
          <w:p w:rsidR="00930346" w:rsidRDefault="00930346" w:rsidP="00FC365E">
            <w:pPr>
              <w:rPr>
                <w:rFonts w:ascii="Calibri" w:eastAsia="Times New Roman" w:hAnsi="Calibri" w:cs="Consolas"/>
                <w:sz w:val="22"/>
                <w:szCs w:val="21"/>
                <w:lang w:val="en-CA"/>
              </w:rPr>
            </w:pPr>
          </w:p>
        </w:tc>
      </w:tr>
      <w:tr w:rsidR="00930346" w:rsidTr="00FC365E">
        <w:tc>
          <w:tcPr>
            <w:tcW w:w="4968" w:type="dxa"/>
          </w:tcPr>
          <w:p w:rsidR="00930346" w:rsidRPr="00B4529A" w:rsidRDefault="00930346" w:rsidP="00FC365E">
            <w:pPr>
              <w:rPr>
                <w:rFonts w:eastAsia="Times New Roman" w:cs="Consolas"/>
                <w:sz w:val="22"/>
                <w:szCs w:val="22"/>
                <w:lang w:val="en-CA"/>
              </w:rPr>
            </w:pPr>
            <w:r w:rsidRPr="00B4529A">
              <w:rPr>
                <w:rFonts w:cs="Arial"/>
                <w:color w:val="222222"/>
                <w:sz w:val="22"/>
                <w:szCs w:val="22"/>
                <w:shd w:val="clear" w:color="auto" w:fill="FFFFFF"/>
              </w:rPr>
              <w:t>  - </w:t>
            </w:r>
            <w:r w:rsidRPr="00B4529A">
              <w:rPr>
                <w:rFonts w:cs="Arial"/>
                <w:color w:val="222222"/>
                <w:sz w:val="22"/>
                <w:szCs w:val="22"/>
                <w:shd w:val="clear" w:color="auto" w:fill="FFFFFF"/>
              </w:rPr>
              <w:t>The author(s) speak to prevalence and consequences of the existence of</w:t>
            </w:r>
            <w:r w:rsidRPr="00B4529A">
              <w:rPr>
                <w:rFonts w:cs="Arial"/>
                <w:color w:val="222222"/>
                <w:sz w:val="22"/>
                <w:szCs w:val="22"/>
              </w:rPr>
              <w:t xml:space="preserve"> </w:t>
            </w:r>
            <w:r w:rsidRPr="00B4529A">
              <w:rPr>
                <w:rFonts w:cs="Arial"/>
                <w:color w:val="222222"/>
                <w:sz w:val="22"/>
                <w:szCs w:val="22"/>
                <w:shd w:val="clear" w:color="auto" w:fill="FFFFFF"/>
              </w:rPr>
              <w:t>predatory journals on scientific publication, communication and advancement</w:t>
            </w:r>
            <w:r w:rsidRPr="00B4529A">
              <w:rPr>
                <w:rFonts w:cs="Arial"/>
                <w:color w:val="222222"/>
                <w:sz w:val="22"/>
                <w:szCs w:val="22"/>
              </w:rPr>
              <w:br/>
            </w:r>
            <w:r w:rsidRPr="00B4529A">
              <w:rPr>
                <w:rFonts w:cs="Arial"/>
                <w:color w:val="222222"/>
                <w:sz w:val="22"/>
                <w:szCs w:val="22"/>
                <w:shd w:val="clear" w:color="auto" w:fill="FFFFFF"/>
              </w:rPr>
              <w:t>in science/medicine.</w:t>
            </w:r>
            <w:r w:rsidRPr="00B4529A">
              <w:rPr>
                <w:rFonts w:cs="Arial"/>
                <w:color w:val="222222"/>
                <w:sz w:val="22"/>
                <w:szCs w:val="22"/>
              </w:rPr>
              <w:br/>
            </w:r>
            <w:r w:rsidRPr="00B4529A">
              <w:rPr>
                <w:rFonts w:cs="Arial"/>
                <w:color w:val="222222"/>
                <w:sz w:val="22"/>
                <w:szCs w:val="22"/>
                <w:shd w:val="clear" w:color="auto" w:fill="FFFFFF"/>
              </w:rPr>
              <w:t>- </w:t>
            </w:r>
            <w:r w:rsidRPr="00B4529A">
              <w:rPr>
                <w:rFonts w:cs="Arial"/>
                <w:color w:val="222222"/>
                <w:sz w:val="22"/>
                <w:szCs w:val="22"/>
                <w:shd w:val="clear" w:color="auto" w:fill="FFFFFF"/>
              </w:rPr>
              <w:t>They provide resources to existing lists of predatory journals, and they</w:t>
            </w:r>
            <w:r w:rsidRPr="00B4529A">
              <w:rPr>
                <w:rFonts w:cs="Arial"/>
                <w:color w:val="222222"/>
                <w:sz w:val="22"/>
                <w:szCs w:val="22"/>
              </w:rPr>
              <w:t xml:space="preserve"> </w:t>
            </w:r>
            <w:r w:rsidR="00B4529A">
              <w:rPr>
                <w:rFonts w:cs="Arial"/>
                <w:color w:val="222222"/>
                <w:sz w:val="22"/>
                <w:szCs w:val="22"/>
                <w:shd w:val="clear" w:color="auto" w:fill="FFFFFF"/>
              </w:rPr>
              <w:t xml:space="preserve">also provide a table of </w:t>
            </w:r>
            <w:r w:rsidRPr="00B4529A">
              <w:rPr>
                <w:rFonts w:cs="Arial"/>
                <w:color w:val="222222"/>
                <w:sz w:val="22"/>
                <w:szCs w:val="22"/>
                <w:shd w:val="clear" w:color="auto" w:fill="FFFFFF"/>
              </w:rPr>
              <w:lastRenderedPageBreak/>
              <w:t>characteristics and an analysis of a typical</w:t>
            </w:r>
            <w:r w:rsidRPr="00B4529A">
              <w:rPr>
                <w:rFonts w:cs="Arial"/>
                <w:color w:val="222222"/>
                <w:sz w:val="22"/>
                <w:szCs w:val="22"/>
              </w:rPr>
              <w:t xml:space="preserve"> </w:t>
            </w:r>
            <w:r w:rsidRPr="00B4529A">
              <w:rPr>
                <w:rFonts w:cs="Arial"/>
                <w:color w:val="222222"/>
                <w:sz w:val="22"/>
                <w:szCs w:val="22"/>
                <w:shd w:val="clear" w:color="auto" w:fill="FFFFFF"/>
              </w:rPr>
              <w:t>“scam” email</w:t>
            </w:r>
          </w:p>
        </w:tc>
        <w:tc>
          <w:tcPr>
            <w:tcW w:w="4678" w:type="dxa"/>
          </w:tcPr>
          <w:p w:rsidR="00930346" w:rsidRPr="009D1F41" w:rsidRDefault="00930346" w:rsidP="00930346">
            <w:pPr>
              <w:rPr>
                <w:rFonts w:ascii="Calibri" w:eastAsia="Times New Roman" w:hAnsi="Calibri" w:cs="Consolas"/>
                <w:color w:val="44546A" w:themeColor="text2"/>
                <w:sz w:val="22"/>
                <w:szCs w:val="21"/>
                <w:lang w:val="en-CA"/>
              </w:rPr>
            </w:pPr>
            <w:r w:rsidRPr="00BB5C16">
              <w:rPr>
                <w:rFonts w:ascii="Calibri" w:eastAsia="Times New Roman" w:hAnsi="Calibri" w:cs="Consolas"/>
                <w:color w:val="C00000"/>
                <w:sz w:val="22"/>
                <w:szCs w:val="21"/>
                <w:lang w:val="en-CA"/>
              </w:rPr>
              <w:lastRenderedPageBreak/>
              <w:t>No response required.</w:t>
            </w:r>
          </w:p>
        </w:tc>
      </w:tr>
      <w:tr w:rsidR="00930346" w:rsidTr="00FC365E">
        <w:tc>
          <w:tcPr>
            <w:tcW w:w="4968" w:type="dxa"/>
          </w:tcPr>
          <w:p w:rsidR="00930346" w:rsidRPr="00B4529A" w:rsidRDefault="00930346" w:rsidP="00FC365E">
            <w:pPr>
              <w:rPr>
                <w:rFonts w:eastAsia="Times New Roman" w:cs="Consolas"/>
                <w:sz w:val="22"/>
                <w:szCs w:val="22"/>
                <w:lang w:val="en-CA"/>
              </w:rPr>
            </w:pPr>
            <w:r w:rsidRPr="00B4529A">
              <w:rPr>
                <w:rFonts w:cs="Arial"/>
                <w:color w:val="222222"/>
                <w:sz w:val="22"/>
                <w:szCs w:val="22"/>
                <w:shd w:val="clear" w:color="auto" w:fill="FFFFFF"/>
              </w:rPr>
              <w:lastRenderedPageBreak/>
              <w:t>The authors define predatory journals early in the text, prior to the</w:t>
            </w:r>
            <w:r w:rsidRPr="00B4529A">
              <w:rPr>
                <w:rFonts w:cs="Arial"/>
                <w:color w:val="222222"/>
                <w:sz w:val="22"/>
                <w:szCs w:val="22"/>
              </w:rPr>
              <w:t xml:space="preserve"> </w:t>
            </w:r>
            <w:r w:rsidRPr="00B4529A">
              <w:rPr>
                <w:rFonts w:cs="Arial"/>
                <w:color w:val="222222"/>
                <w:sz w:val="22"/>
                <w:szCs w:val="22"/>
                <w:shd w:val="clear" w:color="auto" w:fill="FFFFFF"/>
              </w:rPr>
              <w:t>headline “what are predatory journals and why do they exist?</w:t>
            </w:r>
            <w:proofErr w:type="gramStart"/>
            <w:r w:rsidRPr="00B4529A">
              <w:rPr>
                <w:rFonts w:cs="Arial"/>
                <w:color w:val="222222"/>
                <w:sz w:val="22"/>
                <w:szCs w:val="22"/>
                <w:shd w:val="clear" w:color="auto" w:fill="FFFFFF"/>
              </w:rPr>
              <w:t>”.</w:t>
            </w:r>
            <w:proofErr w:type="gramEnd"/>
            <w:r w:rsidRPr="00B4529A">
              <w:rPr>
                <w:rFonts w:cs="Arial"/>
                <w:color w:val="222222"/>
                <w:sz w:val="22"/>
                <w:szCs w:val="22"/>
                <w:shd w:val="clear" w:color="auto" w:fill="FFFFFF"/>
              </w:rPr>
              <w:t xml:space="preserve"> I suggest</w:t>
            </w:r>
            <w:r w:rsidRPr="00B4529A">
              <w:rPr>
                <w:rFonts w:cs="Arial"/>
                <w:color w:val="222222"/>
                <w:sz w:val="22"/>
                <w:szCs w:val="22"/>
              </w:rPr>
              <w:t xml:space="preserve"> </w:t>
            </w:r>
            <w:r w:rsidRPr="00B4529A">
              <w:rPr>
                <w:rFonts w:cs="Arial"/>
                <w:color w:val="222222"/>
                <w:sz w:val="22"/>
                <w:szCs w:val="22"/>
                <w:shd w:val="clear" w:color="auto" w:fill="FFFFFF"/>
              </w:rPr>
              <w:t>re-working the text to have definitions of predatory journals early in the</w:t>
            </w:r>
            <w:r w:rsidRPr="00B4529A">
              <w:rPr>
                <w:rFonts w:cs="Arial"/>
                <w:color w:val="222222"/>
                <w:sz w:val="22"/>
                <w:szCs w:val="22"/>
              </w:rPr>
              <w:br/>
            </w:r>
            <w:r w:rsidRPr="00B4529A">
              <w:rPr>
                <w:rFonts w:cs="Arial"/>
                <w:color w:val="222222"/>
                <w:sz w:val="22"/>
                <w:szCs w:val="22"/>
                <w:shd w:val="clear" w:color="auto" w:fill="FFFFFF"/>
              </w:rPr>
              <w:t>text, prior to discussing their consequences.</w:t>
            </w:r>
          </w:p>
        </w:tc>
        <w:tc>
          <w:tcPr>
            <w:tcW w:w="4678" w:type="dxa"/>
          </w:tcPr>
          <w:p w:rsidR="00930346" w:rsidRPr="009D1F41" w:rsidRDefault="00BB5C16" w:rsidP="00FC365E">
            <w:pPr>
              <w:rPr>
                <w:rFonts w:ascii="Calibri" w:eastAsia="Times New Roman" w:hAnsi="Calibri" w:cs="Consolas"/>
                <w:color w:val="44546A" w:themeColor="text2"/>
                <w:sz w:val="22"/>
                <w:szCs w:val="21"/>
                <w:lang w:val="en-CA"/>
              </w:rPr>
            </w:pPr>
            <w:r w:rsidRPr="00BB5C16">
              <w:rPr>
                <w:rFonts w:ascii="Times" w:eastAsia="Times New Roman" w:hAnsi="Times" w:cs="Arial"/>
                <w:color w:val="C00000"/>
                <w:lang w:val="en-CA"/>
              </w:rPr>
              <w:t>W</w:t>
            </w:r>
            <w:proofErr w:type="spellStart"/>
            <w:r w:rsidRPr="00BB5C16">
              <w:rPr>
                <w:rFonts w:ascii="Times" w:eastAsia="Times New Roman" w:hAnsi="Times" w:cs="Arial"/>
                <w:color w:val="C00000"/>
              </w:rPr>
              <w:t>e</w:t>
            </w:r>
            <w:proofErr w:type="spellEnd"/>
            <w:r w:rsidRPr="00BB5C16">
              <w:rPr>
                <w:rFonts w:ascii="Times" w:eastAsia="Times New Roman" w:hAnsi="Times" w:cs="Arial"/>
                <w:color w:val="C00000"/>
              </w:rPr>
              <w:t xml:space="preserve"> have re-worked the text and have started the “Wh</w:t>
            </w:r>
            <w:r w:rsidRPr="00BB5C16">
              <w:rPr>
                <w:rFonts w:ascii="Times" w:eastAsia="Times New Roman" w:hAnsi="Times" w:cs="Arial"/>
                <w:color w:val="C00000"/>
              </w:rPr>
              <w:t>at are predatory journals?” as a separate section (Line starting at line 29</w:t>
            </w:r>
            <w:r w:rsidRPr="00BB5C16">
              <w:rPr>
                <w:rFonts w:ascii="Times" w:eastAsia="Times New Roman" w:hAnsi="Times" w:cs="Arial"/>
                <w:color w:val="C00000"/>
              </w:rPr>
              <w:t>) earlier in the text prior to discussing their consequences.</w:t>
            </w:r>
          </w:p>
        </w:tc>
      </w:tr>
      <w:tr w:rsidR="00930346" w:rsidTr="00FC365E">
        <w:tc>
          <w:tcPr>
            <w:tcW w:w="4968" w:type="dxa"/>
          </w:tcPr>
          <w:p w:rsidR="00BB5C16" w:rsidRPr="00B4529A" w:rsidRDefault="00BB5C16" w:rsidP="00BB5C16">
            <w:pPr>
              <w:rPr>
                <w:rFonts w:cs="Arial"/>
                <w:color w:val="222222"/>
                <w:sz w:val="22"/>
                <w:szCs w:val="22"/>
                <w:shd w:val="clear" w:color="auto" w:fill="FFFFFF"/>
              </w:rPr>
            </w:pPr>
            <w:r w:rsidRPr="00B4529A">
              <w:rPr>
                <w:rFonts w:cs="Arial"/>
                <w:color w:val="222222"/>
                <w:sz w:val="22"/>
                <w:szCs w:val="22"/>
                <w:shd w:val="clear" w:color="auto" w:fill="FFFFFF"/>
                <w:lang w:val="en-CA"/>
              </w:rPr>
              <w:t>-</w:t>
            </w:r>
            <w:r w:rsidRPr="00B4529A">
              <w:rPr>
                <w:rFonts w:cs="Arial"/>
                <w:color w:val="222222"/>
                <w:sz w:val="22"/>
                <w:szCs w:val="22"/>
                <w:shd w:val="clear" w:color="auto" w:fill="FFFFFF"/>
              </w:rPr>
              <w:t>I would encourage the authors to substitute subjective words like</w:t>
            </w:r>
            <w:r w:rsidRPr="00B4529A">
              <w:rPr>
                <w:rFonts w:cs="Arial"/>
                <w:color w:val="222222"/>
                <w:sz w:val="22"/>
                <w:szCs w:val="22"/>
              </w:rPr>
              <w:t xml:space="preserve"> </w:t>
            </w:r>
            <w:r w:rsidRPr="00B4529A">
              <w:rPr>
                <w:rFonts w:cs="Arial"/>
                <w:color w:val="222222"/>
                <w:sz w:val="22"/>
                <w:szCs w:val="22"/>
                <w:shd w:val="clear" w:color="auto" w:fill="FFFFFF"/>
              </w:rPr>
              <w:t>“bogus”, “wasted”, “wasteful”, “ugly”, and “annoyingly”</w:t>
            </w:r>
            <w:r w:rsidRPr="00B4529A">
              <w:rPr>
                <w:rFonts w:cs="Arial"/>
                <w:color w:val="222222"/>
                <w:sz w:val="22"/>
                <w:szCs w:val="22"/>
              </w:rPr>
              <w:t xml:space="preserve"> </w:t>
            </w:r>
            <w:r w:rsidRPr="00B4529A">
              <w:rPr>
                <w:rFonts w:cs="Arial"/>
                <w:color w:val="222222"/>
                <w:sz w:val="22"/>
                <w:szCs w:val="22"/>
                <w:shd w:val="clear" w:color="auto" w:fill="FFFFFF"/>
              </w:rPr>
              <w:t>for more sophisticated words</w:t>
            </w:r>
          </w:p>
          <w:p w:rsidR="00930346" w:rsidRPr="00B4529A" w:rsidRDefault="00BB5C16" w:rsidP="00BB5C16">
            <w:pPr>
              <w:rPr>
                <w:rFonts w:cs="Arial"/>
                <w:color w:val="222222"/>
                <w:sz w:val="22"/>
                <w:szCs w:val="22"/>
                <w:shd w:val="clear" w:color="auto" w:fill="FFFFFF"/>
              </w:rPr>
            </w:pPr>
            <w:r w:rsidRPr="00B4529A">
              <w:rPr>
                <w:rFonts w:cs="Arial"/>
                <w:color w:val="222222"/>
                <w:sz w:val="22"/>
                <w:szCs w:val="22"/>
              </w:rPr>
              <w:br/>
            </w:r>
            <w:r w:rsidRPr="00B4529A">
              <w:rPr>
                <w:rFonts w:cs="Arial"/>
                <w:color w:val="222222"/>
                <w:sz w:val="22"/>
                <w:szCs w:val="22"/>
                <w:shd w:val="clear" w:color="auto" w:fill="FFFFFF"/>
              </w:rPr>
              <w:t>- </w:t>
            </w:r>
            <w:r w:rsidRPr="00B4529A">
              <w:rPr>
                <w:rFonts w:cs="Arial"/>
                <w:color w:val="222222"/>
                <w:sz w:val="22"/>
                <w:szCs w:val="22"/>
                <w:shd w:val="clear" w:color="auto" w:fill="FFFFFF"/>
              </w:rPr>
              <w:t>I would suggest that the authors review the entire manuscript for</w:t>
            </w:r>
            <w:r w:rsidRPr="00B4529A">
              <w:rPr>
                <w:rFonts w:cs="Arial"/>
                <w:color w:val="222222"/>
                <w:sz w:val="22"/>
                <w:szCs w:val="22"/>
              </w:rPr>
              <w:br/>
            </w:r>
            <w:r w:rsidRPr="00B4529A">
              <w:rPr>
                <w:rFonts w:cs="Arial"/>
                <w:color w:val="222222"/>
                <w:sz w:val="22"/>
                <w:szCs w:val="22"/>
                <w:shd w:val="clear" w:color="auto" w:fill="FFFFFF"/>
              </w:rPr>
              <w:t>grammatical error and soundness.</w:t>
            </w:r>
            <w:r w:rsidRPr="00B4529A">
              <w:rPr>
                <w:rFonts w:cs="Arial"/>
                <w:color w:val="222222"/>
                <w:sz w:val="22"/>
                <w:szCs w:val="22"/>
                <w:shd w:val="clear" w:color="auto" w:fill="FFFFFF"/>
              </w:rPr>
              <w:br/>
            </w:r>
            <w:r w:rsidRPr="00B4529A">
              <w:rPr>
                <w:rFonts w:cs="Arial"/>
                <w:color w:val="222222"/>
                <w:sz w:val="22"/>
                <w:szCs w:val="22"/>
                <w:shd w:val="clear" w:color="auto" w:fill="FFFFFF"/>
              </w:rPr>
              <w:br/>
            </w:r>
            <w:r w:rsidRPr="00B4529A">
              <w:rPr>
                <w:rFonts w:cs="Arial"/>
                <w:color w:val="222222"/>
                <w:sz w:val="22"/>
                <w:szCs w:val="22"/>
                <w:shd w:val="clear" w:color="auto" w:fill="FFFFFF"/>
              </w:rPr>
              <w:t>-       Abbreviation requiring definition for line 48</w:t>
            </w:r>
          </w:p>
        </w:tc>
        <w:tc>
          <w:tcPr>
            <w:tcW w:w="4678" w:type="dxa"/>
          </w:tcPr>
          <w:p w:rsidR="00BB5C16" w:rsidRPr="004503C2" w:rsidRDefault="00930346" w:rsidP="00BB5C16">
            <w:pPr>
              <w:spacing w:after="240"/>
              <w:rPr>
                <w:rFonts w:eastAsia="Times New Roman" w:cs="Arial"/>
                <w:color w:val="FF0000"/>
                <w:sz w:val="22"/>
                <w:szCs w:val="22"/>
              </w:rPr>
            </w:pPr>
            <w:r w:rsidRPr="004503C2">
              <w:rPr>
                <w:rFonts w:eastAsia="Times New Roman" w:cs="Consolas"/>
                <w:color w:val="FF0000"/>
                <w:sz w:val="22"/>
                <w:szCs w:val="22"/>
                <w:lang w:val="en-CA"/>
              </w:rPr>
              <w:t xml:space="preserve">We have </w:t>
            </w:r>
            <w:r w:rsidR="00BB5C16" w:rsidRPr="004503C2">
              <w:rPr>
                <w:rFonts w:eastAsia="Times New Roman" w:cs="Arial"/>
                <w:color w:val="FF0000"/>
                <w:sz w:val="22"/>
                <w:szCs w:val="22"/>
              </w:rPr>
              <w:t>now</w:t>
            </w:r>
            <w:r w:rsidR="00BB5C16" w:rsidRPr="004503C2">
              <w:rPr>
                <w:rFonts w:eastAsia="Times New Roman" w:cs="Arial"/>
                <w:color w:val="FF0000"/>
                <w:sz w:val="22"/>
                <w:szCs w:val="22"/>
              </w:rPr>
              <w:t xml:space="preserve"> minimized the use of subjective word (e.g. ugly, wasted, </w:t>
            </w:r>
            <w:proofErr w:type="gramStart"/>
            <w:r w:rsidR="00BB5C16" w:rsidRPr="004503C2">
              <w:rPr>
                <w:rFonts w:eastAsia="Times New Roman" w:cs="Arial"/>
                <w:color w:val="FF0000"/>
                <w:sz w:val="22"/>
                <w:szCs w:val="22"/>
              </w:rPr>
              <w:t>bogus</w:t>
            </w:r>
            <w:proofErr w:type="gramEnd"/>
            <w:r w:rsidR="00BB5C16" w:rsidRPr="004503C2">
              <w:rPr>
                <w:rFonts w:eastAsia="Times New Roman" w:cs="Arial"/>
                <w:color w:val="FF0000"/>
                <w:sz w:val="22"/>
                <w:szCs w:val="22"/>
              </w:rPr>
              <w:t xml:space="preserve">). </w:t>
            </w:r>
          </w:p>
          <w:p w:rsidR="00930346" w:rsidRPr="004503C2" w:rsidRDefault="00BB5C16" w:rsidP="00BB5C16">
            <w:pPr>
              <w:spacing w:after="240"/>
            </w:pPr>
            <w:r w:rsidRPr="004503C2">
              <w:rPr>
                <w:color w:val="FF0000"/>
                <w:sz w:val="22"/>
                <w:szCs w:val="22"/>
              </w:rPr>
              <w:t xml:space="preserve">We have reviewed our manuscript for grammatical errors and soundness. </w:t>
            </w:r>
            <w:r w:rsidR="004503C2" w:rsidRPr="004503C2">
              <w:rPr>
                <w:color w:val="FF0000"/>
                <w:sz w:val="22"/>
                <w:szCs w:val="22"/>
              </w:rPr>
              <w:br/>
            </w:r>
            <w:r w:rsidRPr="004503C2">
              <w:rPr>
                <w:rFonts w:eastAsia="Times New Roman" w:cs="Arial"/>
                <w:color w:val="FF0000"/>
                <w:sz w:val="22"/>
                <w:szCs w:val="22"/>
              </w:rPr>
              <w:br/>
            </w:r>
            <w:r w:rsidRPr="004503C2">
              <w:rPr>
                <w:rFonts w:eastAsia="Times New Roman" w:cs="Arial"/>
                <w:color w:val="FF0000"/>
                <w:sz w:val="22"/>
                <w:szCs w:val="22"/>
              </w:rPr>
              <w:t>We have now provided definition for the abbreviation o</w:t>
            </w:r>
            <w:r w:rsidR="004503C2">
              <w:rPr>
                <w:rFonts w:eastAsia="Times New Roman" w:cs="Arial"/>
                <w:color w:val="FF0000"/>
                <w:sz w:val="22"/>
                <w:szCs w:val="22"/>
              </w:rPr>
              <w:t>f APCs as requested (Line 55</w:t>
            </w:r>
            <w:r w:rsidRPr="004503C2">
              <w:rPr>
                <w:rFonts w:eastAsia="Times New Roman" w:cs="Arial"/>
                <w:color w:val="FF0000"/>
                <w:sz w:val="22"/>
                <w:szCs w:val="22"/>
              </w:rPr>
              <w:t>).</w:t>
            </w:r>
            <w:r w:rsidRPr="004503C2">
              <w:rPr>
                <w:rFonts w:ascii="Times" w:eastAsia="Times New Roman" w:hAnsi="Times" w:cs="Arial"/>
                <w:color w:val="FF0000"/>
              </w:rPr>
              <w:t xml:space="preserve"> </w:t>
            </w:r>
          </w:p>
        </w:tc>
      </w:tr>
      <w:tr w:rsidR="00930346" w:rsidTr="00FC365E">
        <w:tc>
          <w:tcPr>
            <w:tcW w:w="4968" w:type="dxa"/>
          </w:tcPr>
          <w:p w:rsidR="00930346" w:rsidRPr="00B4529A" w:rsidRDefault="00BB5C16" w:rsidP="00FC365E">
            <w:pPr>
              <w:rPr>
                <w:rFonts w:eastAsia="Times New Roman" w:cs="Consolas"/>
                <w:sz w:val="22"/>
                <w:szCs w:val="22"/>
                <w:lang w:val="en-CA"/>
              </w:rPr>
            </w:pPr>
            <w:r w:rsidRPr="00B4529A">
              <w:rPr>
                <w:rFonts w:cs="Arial"/>
                <w:color w:val="222222"/>
                <w:sz w:val="22"/>
                <w:szCs w:val="22"/>
                <w:shd w:val="clear" w:color="auto" w:fill="FFFFFF"/>
              </w:rPr>
              <w:t>- </w:t>
            </w:r>
            <w:r w:rsidRPr="00B4529A">
              <w:rPr>
                <w:rFonts w:cs="Arial"/>
                <w:color w:val="222222"/>
                <w:sz w:val="22"/>
                <w:szCs w:val="22"/>
                <w:shd w:val="clear" w:color="auto" w:fill="FFFFFF"/>
              </w:rPr>
              <w:t>Comment on future direction of the manuscript: it would be interesting if</w:t>
            </w:r>
            <w:r w:rsidRPr="00B4529A">
              <w:rPr>
                <w:rFonts w:cs="Arial"/>
                <w:color w:val="222222"/>
                <w:sz w:val="22"/>
                <w:szCs w:val="22"/>
              </w:rPr>
              <w:t xml:space="preserve"> </w:t>
            </w:r>
            <w:r w:rsidRPr="00B4529A">
              <w:rPr>
                <w:rFonts w:cs="Arial"/>
                <w:color w:val="222222"/>
                <w:sz w:val="22"/>
                <w:szCs w:val="22"/>
                <w:shd w:val="clear" w:color="auto" w:fill="FFFFFF"/>
              </w:rPr>
              <w:t>the authors could comment on whether a standardized regulatory body should</w:t>
            </w:r>
            <w:r w:rsidRPr="00B4529A">
              <w:rPr>
                <w:rFonts w:cs="Arial"/>
                <w:color w:val="222222"/>
                <w:sz w:val="22"/>
                <w:szCs w:val="22"/>
              </w:rPr>
              <w:br/>
            </w:r>
            <w:r w:rsidRPr="00B4529A">
              <w:rPr>
                <w:rFonts w:cs="Arial"/>
                <w:color w:val="222222"/>
                <w:sz w:val="22"/>
                <w:szCs w:val="22"/>
                <w:shd w:val="clear" w:color="auto" w:fill="FFFFFF"/>
              </w:rPr>
              <w:t>be conceived, and that all journals need to meet certain standardized</w:t>
            </w:r>
            <w:r w:rsidRPr="00B4529A">
              <w:rPr>
                <w:rFonts w:cs="Arial"/>
                <w:color w:val="222222"/>
                <w:sz w:val="22"/>
                <w:szCs w:val="22"/>
              </w:rPr>
              <w:t xml:space="preserve"> </w:t>
            </w:r>
            <w:r w:rsidRPr="00B4529A">
              <w:rPr>
                <w:rFonts w:cs="Arial"/>
                <w:color w:val="222222"/>
                <w:sz w:val="22"/>
                <w:szCs w:val="22"/>
                <w:shd w:val="clear" w:color="auto" w:fill="FFFFFF"/>
              </w:rPr>
              <w:t>criteria in order to be credible</w:t>
            </w:r>
          </w:p>
        </w:tc>
        <w:tc>
          <w:tcPr>
            <w:tcW w:w="4678" w:type="dxa"/>
          </w:tcPr>
          <w:p w:rsidR="00930346" w:rsidRPr="004503C2" w:rsidRDefault="004503C2" w:rsidP="00BB5C16">
            <w:pPr>
              <w:spacing w:after="240"/>
              <w:rPr>
                <w:rFonts w:ascii="Calibri" w:eastAsia="Times New Roman" w:hAnsi="Calibri" w:cs="Consolas"/>
                <w:color w:val="FF0000"/>
                <w:sz w:val="22"/>
                <w:szCs w:val="21"/>
                <w:lang w:val="en-CA"/>
              </w:rPr>
            </w:pPr>
            <w:r w:rsidRPr="004503C2">
              <w:rPr>
                <w:rFonts w:ascii="Calibri" w:eastAsia="Times New Roman" w:hAnsi="Calibri" w:cs="Consolas"/>
                <w:color w:val="FF0000"/>
                <w:sz w:val="22"/>
                <w:szCs w:val="21"/>
                <w:lang w:val="en-CA"/>
              </w:rPr>
              <w:t>We have now included a comment on future directions in the conclusion (Line 134</w:t>
            </w:r>
            <w:bookmarkStart w:id="0" w:name="_GoBack"/>
            <w:bookmarkEnd w:id="0"/>
            <w:r w:rsidRPr="004503C2">
              <w:rPr>
                <w:rFonts w:ascii="Calibri" w:eastAsia="Times New Roman" w:hAnsi="Calibri" w:cs="Consolas"/>
                <w:color w:val="FF0000"/>
                <w:sz w:val="22"/>
                <w:szCs w:val="21"/>
                <w:lang w:val="en-CA"/>
              </w:rPr>
              <w:t>)</w:t>
            </w:r>
          </w:p>
        </w:tc>
      </w:tr>
      <w:tr w:rsidR="00BB5C16" w:rsidTr="00FC365E">
        <w:tc>
          <w:tcPr>
            <w:tcW w:w="4968" w:type="dxa"/>
          </w:tcPr>
          <w:p w:rsidR="00BB5C16" w:rsidRPr="00B4529A" w:rsidRDefault="00BB5C16" w:rsidP="00FC365E">
            <w:pPr>
              <w:rPr>
                <w:rFonts w:cs="Arial"/>
                <w:color w:val="222222"/>
                <w:sz w:val="22"/>
                <w:szCs w:val="22"/>
                <w:shd w:val="clear" w:color="auto" w:fill="FFFFFF"/>
              </w:rPr>
            </w:pPr>
            <w:r w:rsidRPr="00B4529A">
              <w:rPr>
                <w:rFonts w:cs="Arial"/>
                <w:color w:val="222222"/>
                <w:sz w:val="22"/>
                <w:szCs w:val="22"/>
                <w:shd w:val="clear" w:color="auto" w:fill="FFFFFF"/>
              </w:rPr>
              <w:t>- </w:t>
            </w:r>
            <w:r w:rsidRPr="00B4529A">
              <w:rPr>
                <w:rFonts w:cs="Arial"/>
                <w:color w:val="222222"/>
                <w:sz w:val="22"/>
                <w:szCs w:val="22"/>
                <w:shd w:val="clear" w:color="auto" w:fill="FFFFFF"/>
              </w:rPr>
              <w:t>Please comment further on line 41 – how will this directly impact</w:t>
            </w:r>
            <w:r w:rsidRPr="00B4529A">
              <w:rPr>
                <w:rFonts w:cs="Arial"/>
                <w:color w:val="222222"/>
                <w:sz w:val="22"/>
                <w:szCs w:val="22"/>
              </w:rPr>
              <w:t xml:space="preserve"> </w:t>
            </w:r>
            <w:r w:rsidRPr="00B4529A">
              <w:rPr>
                <w:rFonts w:cs="Arial"/>
                <w:color w:val="222222"/>
                <w:sz w:val="22"/>
                <w:szCs w:val="22"/>
                <w:shd w:val="clear" w:color="auto" w:fill="FFFFFF"/>
              </w:rPr>
              <w:t>patient care? Wouldn’t this be indirect given that all medical care</w:t>
            </w:r>
            <w:r w:rsidRPr="00B4529A">
              <w:rPr>
                <w:rFonts w:cs="Arial"/>
                <w:color w:val="222222"/>
                <w:sz w:val="22"/>
                <w:szCs w:val="22"/>
              </w:rPr>
              <w:t xml:space="preserve"> </w:t>
            </w:r>
            <w:r w:rsidRPr="00B4529A">
              <w:rPr>
                <w:rFonts w:cs="Arial"/>
                <w:color w:val="222222"/>
                <w:sz w:val="22"/>
                <w:szCs w:val="22"/>
                <w:shd w:val="clear" w:color="auto" w:fill="FFFFFF"/>
              </w:rPr>
              <w:t>guidelines are published in reputable sources?</w:t>
            </w:r>
          </w:p>
        </w:tc>
        <w:tc>
          <w:tcPr>
            <w:tcW w:w="4678" w:type="dxa"/>
          </w:tcPr>
          <w:p w:rsidR="00BB5C16" w:rsidRPr="00B4529A" w:rsidRDefault="00B4529A" w:rsidP="00FC365E">
            <w:pPr>
              <w:rPr>
                <w:rFonts w:ascii="Calibri" w:eastAsia="Times New Roman" w:hAnsi="Calibri" w:cs="Consolas"/>
                <w:color w:val="FF0000"/>
                <w:sz w:val="22"/>
                <w:szCs w:val="22"/>
              </w:rPr>
            </w:pPr>
            <w:r w:rsidRPr="00B4529A">
              <w:rPr>
                <w:rFonts w:ascii="Calibri" w:eastAsia="Times New Roman" w:hAnsi="Calibri" w:cs="Consolas"/>
                <w:color w:val="FF0000"/>
                <w:sz w:val="22"/>
                <w:szCs w:val="22"/>
              </w:rPr>
              <w:t>Please refer to the response to comment 3</w:t>
            </w:r>
            <w:r>
              <w:rPr>
                <w:rFonts w:ascii="Calibri" w:eastAsia="Times New Roman" w:hAnsi="Calibri" w:cs="Consolas"/>
                <w:color w:val="FF0000"/>
                <w:sz w:val="22"/>
                <w:szCs w:val="22"/>
              </w:rPr>
              <w:t xml:space="preserve"> of Reviewer C</w:t>
            </w:r>
            <w:r w:rsidRPr="00B4529A">
              <w:rPr>
                <w:rFonts w:ascii="Calibri" w:eastAsia="Times New Roman" w:hAnsi="Calibri" w:cs="Consolas"/>
                <w:color w:val="FF0000"/>
                <w:sz w:val="22"/>
                <w:szCs w:val="22"/>
              </w:rPr>
              <w:t xml:space="preserve">, below. </w:t>
            </w:r>
          </w:p>
        </w:tc>
      </w:tr>
      <w:tr w:rsidR="00930346" w:rsidTr="00FC365E">
        <w:tc>
          <w:tcPr>
            <w:tcW w:w="4968" w:type="dxa"/>
          </w:tcPr>
          <w:p w:rsidR="00930346" w:rsidRPr="00B4529A" w:rsidRDefault="00B4529A" w:rsidP="00FC365E">
            <w:pPr>
              <w:rPr>
                <w:rFonts w:eastAsia="Times New Roman" w:cs="Consolas"/>
                <w:b/>
                <w:sz w:val="22"/>
                <w:szCs w:val="22"/>
                <w:lang w:val="en-CA"/>
              </w:rPr>
            </w:pPr>
            <w:r>
              <w:rPr>
                <w:rFonts w:eastAsia="Times New Roman" w:cs="Consolas"/>
                <w:b/>
                <w:sz w:val="22"/>
                <w:szCs w:val="22"/>
                <w:lang w:val="en-CA"/>
              </w:rPr>
              <w:t>Reviewer C</w:t>
            </w:r>
          </w:p>
        </w:tc>
        <w:tc>
          <w:tcPr>
            <w:tcW w:w="4678" w:type="dxa"/>
          </w:tcPr>
          <w:p w:rsidR="00930346" w:rsidRPr="00B4529A" w:rsidRDefault="00930346" w:rsidP="00FC365E">
            <w:pPr>
              <w:rPr>
                <w:rFonts w:ascii="Calibri" w:eastAsia="Times New Roman" w:hAnsi="Calibri" w:cs="Consolas"/>
                <w:color w:val="FF0000"/>
                <w:sz w:val="22"/>
                <w:szCs w:val="22"/>
                <w:lang w:val="en-CA"/>
              </w:rPr>
            </w:pPr>
          </w:p>
        </w:tc>
      </w:tr>
      <w:tr w:rsidR="00930346" w:rsidTr="00FC365E">
        <w:tc>
          <w:tcPr>
            <w:tcW w:w="4968" w:type="dxa"/>
          </w:tcPr>
          <w:p w:rsidR="00930346" w:rsidRPr="00B4529A" w:rsidRDefault="004503C2" w:rsidP="00FC365E">
            <w:pPr>
              <w:rPr>
                <w:rFonts w:eastAsia="Times New Roman" w:cs="Consolas"/>
                <w:sz w:val="22"/>
                <w:szCs w:val="22"/>
                <w:lang w:val="en-CA"/>
              </w:rPr>
            </w:pPr>
            <w:r w:rsidRPr="00B4529A">
              <w:rPr>
                <w:rFonts w:cs="Arial"/>
                <w:color w:val="222222"/>
                <w:sz w:val="22"/>
                <w:szCs w:val="22"/>
                <w:shd w:val="clear" w:color="auto" w:fill="FFFFFF"/>
              </w:rPr>
              <w:t>Dear author</w:t>
            </w:r>
            <w:proofErr w:type="gramStart"/>
            <w:r w:rsidRPr="00B4529A">
              <w:rPr>
                <w:rFonts w:cs="Arial"/>
                <w:color w:val="222222"/>
                <w:sz w:val="22"/>
                <w:szCs w:val="22"/>
                <w:shd w:val="clear" w:color="auto" w:fill="FFFFFF"/>
              </w:rPr>
              <w:t>,</w:t>
            </w:r>
            <w:proofErr w:type="gramEnd"/>
            <w:r w:rsidRPr="00B4529A">
              <w:rPr>
                <w:rFonts w:cs="Arial"/>
                <w:color w:val="222222"/>
                <w:sz w:val="22"/>
                <w:szCs w:val="22"/>
              </w:rPr>
              <w:br/>
            </w:r>
            <w:r w:rsidRPr="00B4529A">
              <w:rPr>
                <w:rFonts w:cs="Arial"/>
                <w:color w:val="222222"/>
                <w:sz w:val="22"/>
                <w:szCs w:val="22"/>
              </w:rPr>
              <w:br/>
            </w:r>
            <w:r w:rsidRPr="00B4529A">
              <w:rPr>
                <w:rFonts w:cs="Arial"/>
                <w:color w:val="222222"/>
                <w:sz w:val="22"/>
                <w:szCs w:val="22"/>
                <w:shd w:val="clear" w:color="auto" w:fill="FFFFFF"/>
              </w:rPr>
              <w:t>Thank you very much for allowing me to review your commentary on predatory</w:t>
            </w:r>
            <w:r w:rsidRPr="00B4529A">
              <w:rPr>
                <w:rFonts w:cs="Arial"/>
                <w:color w:val="222222"/>
                <w:sz w:val="22"/>
                <w:szCs w:val="22"/>
              </w:rPr>
              <w:t xml:space="preserve"> </w:t>
            </w:r>
            <w:r w:rsidRPr="00B4529A">
              <w:rPr>
                <w:rFonts w:cs="Arial"/>
                <w:color w:val="222222"/>
                <w:sz w:val="22"/>
                <w:szCs w:val="22"/>
                <w:shd w:val="clear" w:color="auto" w:fill="FFFFFF"/>
              </w:rPr>
              <w:t>journals. It is almost a consensus in the scientific community of the ill</w:t>
            </w:r>
            <w:r w:rsidRPr="00B4529A">
              <w:rPr>
                <w:rFonts w:cs="Arial"/>
                <w:color w:val="222222"/>
                <w:sz w:val="22"/>
                <w:szCs w:val="22"/>
              </w:rPr>
              <w:t xml:space="preserve"> </w:t>
            </w:r>
            <w:r w:rsidRPr="00B4529A">
              <w:rPr>
                <w:rFonts w:cs="Arial"/>
                <w:color w:val="222222"/>
                <w:sz w:val="22"/>
                <w:szCs w:val="22"/>
                <w:shd w:val="clear" w:color="auto" w:fill="FFFFFF"/>
              </w:rPr>
              <w:t>effects that predatory journals have in spreading scientific knowledge.</w:t>
            </w:r>
            <w:r w:rsidRPr="00B4529A">
              <w:rPr>
                <w:rFonts w:cs="Arial"/>
                <w:color w:val="222222"/>
                <w:sz w:val="22"/>
                <w:szCs w:val="22"/>
              </w:rPr>
              <w:t xml:space="preserve"> </w:t>
            </w:r>
            <w:r w:rsidRPr="00B4529A">
              <w:rPr>
                <w:rFonts w:cs="Arial"/>
                <w:color w:val="222222"/>
                <w:sz w:val="22"/>
                <w:szCs w:val="22"/>
                <w:shd w:val="clear" w:color="auto" w:fill="FFFFFF"/>
              </w:rPr>
              <w:t>Thank you for broadening my knowledge in the field.</w:t>
            </w:r>
          </w:p>
        </w:tc>
        <w:tc>
          <w:tcPr>
            <w:tcW w:w="4678" w:type="dxa"/>
          </w:tcPr>
          <w:p w:rsidR="00930346" w:rsidRPr="00B4529A" w:rsidRDefault="004503C2" w:rsidP="004503C2">
            <w:pPr>
              <w:rPr>
                <w:rFonts w:ascii="Calibri" w:eastAsia="Times New Roman" w:hAnsi="Calibri" w:cs="Consolas"/>
                <w:color w:val="FF0000"/>
                <w:sz w:val="22"/>
                <w:szCs w:val="22"/>
                <w:lang w:val="en-CA"/>
              </w:rPr>
            </w:pPr>
            <w:r w:rsidRPr="00B4529A">
              <w:rPr>
                <w:rFonts w:ascii="Calibri" w:eastAsia="Times New Roman" w:hAnsi="Calibri" w:cs="Consolas"/>
                <w:color w:val="FF0000"/>
                <w:sz w:val="22"/>
                <w:szCs w:val="22"/>
                <w:lang w:val="en-CA"/>
              </w:rPr>
              <w:t xml:space="preserve">No response required. </w:t>
            </w:r>
          </w:p>
        </w:tc>
      </w:tr>
      <w:tr w:rsidR="00930346" w:rsidTr="00FC365E">
        <w:tc>
          <w:tcPr>
            <w:tcW w:w="4968" w:type="dxa"/>
          </w:tcPr>
          <w:p w:rsidR="00930346" w:rsidRPr="00B4529A" w:rsidRDefault="00B4529A" w:rsidP="00FC365E">
            <w:pPr>
              <w:rPr>
                <w:rFonts w:eastAsia="Times New Roman" w:cs="Consolas"/>
                <w:sz w:val="22"/>
                <w:szCs w:val="22"/>
                <w:lang w:val="en-CA"/>
              </w:rPr>
            </w:pPr>
            <w:r w:rsidRPr="00B4529A">
              <w:rPr>
                <w:rFonts w:cs="Arial"/>
                <w:color w:val="222222"/>
                <w:sz w:val="22"/>
                <w:szCs w:val="22"/>
                <w:shd w:val="clear" w:color="auto" w:fill="FFFFFF"/>
              </w:rPr>
              <w:t>Abstract felt jumpy and should be re-worded to be more coherent.</w:t>
            </w:r>
          </w:p>
        </w:tc>
        <w:tc>
          <w:tcPr>
            <w:tcW w:w="4678" w:type="dxa"/>
          </w:tcPr>
          <w:p w:rsidR="00930346" w:rsidRPr="00B4529A" w:rsidRDefault="00930346" w:rsidP="00B4529A">
            <w:pPr>
              <w:rPr>
                <w:rFonts w:ascii="Calibri" w:eastAsia="Times New Roman" w:hAnsi="Calibri" w:cs="Consolas"/>
                <w:color w:val="FF0000"/>
                <w:sz w:val="22"/>
                <w:szCs w:val="22"/>
                <w:lang w:val="en-CA"/>
              </w:rPr>
            </w:pPr>
            <w:r w:rsidRPr="00B4529A">
              <w:rPr>
                <w:rFonts w:ascii="Calibri" w:eastAsia="Times New Roman" w:hAnsi="Calibri" w:cs="Consolas"/>
                <w:color w:val="FF0000"/>
                <w:sz w:val="22"/>
                <w:szCs w:val="22"/>
                <w:lang w:val="en-CA"/>
              </w:rPr>
              <w:t>We have now</w:t>
            </w:r>
            <w:r w:rsidR="00B4529A" w:rsidRPr="00B4529A">
              <w:rPr>
                <w:rFonts w:ascii="Calibri" w:eastAsia="Times New Roman" w:hAnsi="Calibri" w:cs="Consolas"/>
                <w:color w:val="FF0000"/>
                <w:sz w:val="22"/>
                <w:szCs w:val="22"/>
                <w:lang w:val="en-CA"/>
              </w:rPr>
              <w:t xml:space="preserve"> reworded the abstract to make it more coherent.  </w:t>
            </w:r>
            <w:r w:rsidRPr="00B4529A">
              <w:rPr>
                <w:rFonts w:ascii="Calibri" w:eastAsia="Times New Roman" w:hAnsi="Calibri" w:cs="Consolas"/>
                <w:color w:val="FF0000"/>
                <w:sz w:val="22"/>
                <w:szCs w:val="22"/>
                <w:lang w:val="en-CA"/>
              </w:rPr>
              <w:t xml:space="preserve"> </w:t>
            </w:r>
          </w:p>
        </w:tc>
      </w:tr>
      <w:tr w:rsidR="00B4529A" w:rsidRPr="00B4529A" w:rsidTr="00FC365E">
        <w:tc>
          <w:tcPr>
            <w:tcW w:w="4968" w:type="dxa"/>
          </w:tcPr>
          <w:p w:rsidR="00B4529A" w:rsidRPr="00B4529A" w:rsidRDefault="00B4529A" w:rsidP="00FC365E">
            <w:pPr>
              <w:rPr>
                <w:rFonts w:cs="Arial"/>
                <w:color w:val="222222"/>
                <w:sz w:val="22"/>
                <w:szCs w:val="22"/>
                <w:shd w:val="clear" w:color="auto" w:fill="FFFFFF"/>
              </w:rPr>
            </w:pPr>
            <w:r w:rsidRPr="00B4529A">
              <w:rPr>
                <w:rFonts w:cs="Arial"/>
                <w:color w:val="222222"/>
                <w:sz w:val="22"/>
                <w:szCs w:val="22"/>
                <w:shd w:val="clear" w:color="auto" w:fill="FFFFFF"/>
              </w:rPr>
              <w:t>Line 39-41 - appears to place the entire problem on predatory journals. It</w:t>
            </w:r>
            <w:r w:rsidRPr="00B4529A">
              <w:rPr>
                <w:rFonts w:cs="Arial"/>
                <w:color w:val="222222"/>
                <w:sz w:val="22"/>
                <w:szCs w:val="22"/>
              </w:rPr>
              <w:t xml:space="preserve"> </w:t>
            </w:r>
            <w:r w:rsidRPr="00B4529A">
              <w:rPr>
                <w:rFonts w:cs="Arial"/>
                <w:color w:val="222222"/>
                <w:sz w:val="22"/>
                <w:szCs w:val="22"/>
                <w:shd w:val="clear" w:color="auto" w:fill="FFFFFF"/>
              </w:rPr>
              <w:t>would be worthwhile to pursue the pressure many researchers face in</w:t>
            </w:r>
            <w:r w:rsidRPr="00B4529A">
              <w:rPr>
                <w:rFonts w:cs="Arial"/>
                <w:color w:val="222222"/>
                <w:sz w:val="22"/>
                <w:szCs w:val="22"/>
              </w:rPr>
              <w:t xml:space="preserve"> </w:t>
            </w:r>
            <w:r w:rsidRPr="00B4529A">
              <w:rPr>
                <w:rFonts w:cs="Arial"/>
                <w:color w:val="222222"/>
                <w:sz w:val="22"/>
                <w:szCs w:val="22"/>
                <w:shd w:val="clear" w:color="auto" w:fill="FFFFFF"/>
              </w:rPr>
              <w:t xml:space="preserve">publishing </w:t>
            </w:r>
            <w:r w:rsidRPr="00B4529A">
              <w:rPr>
                <w:rFonts w:cs="Arial"/>
                <w:color w:val="222222"/>
                <w:sz w:val="22"/>
                <w:szCs w:val="22"/>
                <w:shd w:val="clear" w:color="auto" w:fill="FFFFFF"/>
              </w:rPr>
              <w:lastRenderedPageBreak/>
              <w:t>these articles as opposed to mentioning it in one sentence.</w:t>
            </w:r>
          </w:p>
        </w:tc>
        <w:tc>
          <w:tcPr>
            <w:tcW w:w="4678" w:type="dxa"/>
          </w:tcPr>
          <w:p w:rsidR="00B4529A" w:rsidRPr="00B4529A" w:rsidRDefault="00B4529A" w:rsidP="00B4529A">
            <w:pPr>
              <w:spacing w:after="240"/>
              <w:rPr>
                <w:color w:val="FF0000"/>
                <w:sz w:val="22"/>
                <w:szCs w:val="22"/>
              </w:rPr>
            </w:pPr>
            <w:r w:rsidRPr="00B4529A">
              <w:rPr>
                <w:color w:val="FF0000"/>
                <w:sz w:val="22"/>
                <w:szCs w:val="22"/>
              </w:rPr>
              <w:lastRenderedPageBreak/>
              <w:t>We have revised the section on the impact of predatory journals on patient care</w:t>
            </w:r>
            <w:r w:rsidRPr="00B4529A">
              <w:rPr>
                <w:color w:val="FF0000"/>
                <w:sz w:val="22"/>
                <w:szCs w:val="22"/>
              </w:rPr>
              <w:t>/global health</w:t>
            </w:r>
            <w:r w:rsidRPr="00B4529A">
              <w:rPr>
                <w:color w:val="FF0000"/>
                <w:sz w:val="22"/>
                <w:szCs w:val="22"/>
              </w:rPr>
              <w:t xml:space="preserve">, and incorporated that it is the combined effect of </w:t>
            </w:r>
            <w:r w:rsidRPr="00B4529A">
              <w:rPr>
                <w:color w:val="FF0000"/>
                <w:sz w:val="22"/>
                <w:szCs w:val="22"/>
              </w:rPr>
              <w:lastRenderedPageBreak/>
              <w:t>the academic pressure, the rigor of peer review, as well as the unethical publication practices of predatory journals tha</w:t>
            </w:r>
            <w:r w:rsidRPr="00B4529A">
              <w:rPr>
                <w:color w:val="FF0000"/>
                <w:sz w:val="22"/>
                <w:szCs w:val="22"/>
              </w:rPr>
              <w:t>t can result in harm to health information seeking patients and the general public, worldwide (Line 45</w:t>
            </w:r>
            <w:r w:rsidRPr="00B4529A">
              <w:rPr>
                <w:color w:val="FF0000"/>
                <w:sz w:val="22"/>
                <w:szCs w:val="22"/>
              </w:rPr>
              <w:t>).</w:t>
            </w:r>
          </w:p>
        </w:tc>
      </w:tr>
      <w:tr w:rsidR="00B4529A" w:rsidRPr="00B4529A" w:rsidTr="00FC365E">
        <w:tc>
          <w:tcPr>
            <w:tcW w:w="4968" w:type="dxa"/>
          </w:tcPr>
          <w:p w:rsidR="00B4529A" w:rsidRPr="00B4529A" w:rsidRDefault="00B4529A" w:rsidP="00FC365E">
            <w:pPr>
              <w:rPr>
                <w:rFonts w:cs="Arial"/>
                <w:color w:val="222222"/>
                <w:sz w:val="22"/>
                <w:szCs w:val="22"/>
                <w:shd w:val="clear" w:color="auto" w:fill="FFFFFF"/>
              </w:rPr>
            </w:pPr>
            <w:r w:rsidRPr="00B4529A">
              <w:rPr>
                <w:rFonts w:cs="Arial"/>
                <w:color w:val="222222"/>
                <w:sz w:val="22"/>
                <w:szCs w:val="22"/>
                <w:shd w:val="clear" w:color="auto" w:fill="FFFFFF"/>
              </w:rPr>
              <w:lastRenderedPageBreak/>
              <w:t>Line 46-53 - this feels more speculative rather than based on facts (please</w:t>
            </w:r>
            <w:r w:rsidRPr="00B4529A">
              <w:rPr>
                <w:rFonts w:cs="Arial"/>
                <w:color w:val="222222"/>
                <w:sz w:val="22"/>
                <w:szCs w:val="22"/>
              </w:rPr>
              <w:t xml:space="preserve"> l</w:t>
            </w:r>
            <w:r w:rsidRPr="00B4529A">
              <w:rPr>
                <w:rFonts w:cs="Arial"/>
                <w:color w:val="222222"/>
                <w:sz w:val="22"/>
                <w:szCs w:val="22"/>
                <w:shd w:val="clear" w:color="auto" w:fill="FFFFFF"/>
              </w:rPr>
              <w:t>ist citations).</w:t>
            </w:r>
          </w:p>
        </w:tc>
        <w:tc>
          <w:tcPr>
            <w:tcW w:w="4678" w:type="dxa"/>
          </w:tcPr>
          <w:p w:rsidR="00B4529A" w:rsidRPr="00B4529A" w:rsidRDefault="00B4529A" w:rsidP="00B4529A">
            <w:pPr>
              <w:spacing w:after="240"/>
              <w:rPr>
                <w:color w:val="FF0000"/>
                <w:sz w:val="22"/>
                <w:szCs w:val="22"/>
              </w:rPr>
            </w:pPr>
            <w:r w:rsidRPr="00B4529A">
              <w:rPr>
                <w:color w:val="FF0000"/>
                <w:sz w:val="22"/>
                <w:szCs w:val="22"/>
              </w:rPr>
              <w:t xml:space="preserve">The section of this commentary pertaining to “Why do predatory journals exist?” is indeed mostly </w:t>
            </w:r>
            <w:r w:rsidRPr="00B4529A">
              <w:rPr>
                <w:i/>
                <w:color w:val="FF0000"/>
                <w:sz w:val="22"/>
                <w:szCs w:val="22"/>
              </w:rPr>
              <w:t>speculative</w:t>
            </w:r>
            <w:r w:rsidRPr="00B4529A">
              <w:rPr>
                <w:color w:val="FF0000"/>
                <w:sz w:val="22"/>
                <w:szCs w:val="22"/>
              </w:rPr>
              <w:t>, a</w:t>
            </w:r>
            <w:r w:rsidRPr="00B4529A">
              <w:rPr>
                <w:color w:val="FF0000"/>
                <w:sz w:val="22"/>
                <w:szCs w:val="22"/>
              </w:rPr>
              <w:t>s it is unclear why they exist.</w:t>
            </w:r>
          </w:p>
        </w:tc>
      </w:tr>
      <w:tr w:rsidR="00B4529A" w:rsidRPr="00B4529A" w:rsidTr="00FC365E">
        <w:tc>
          <w:tcPr>
            <w:tcW w:w="4968" w:type="dxa"/>
          </w:tcPr>
          <w:p w:rsidR="00B4529A" w:rsidRPr="00B4529A" w:rsidRDefault="00B4529A" w:rsidP="00FC365E">
            <w:pPr>
              <w:rPr>
                <w:rFonts w:cs="Arial"/>
                <w:color w:val="222222"/>
                <w:sz w:val="22"/>
                <w:szCs w:val="22"/>
                <w:shd w:val="clear" w:color="auto" w:fill="FFFFFF"/>
              </w:rPr>
            </w:pPr>
            <w:r w:rsidRPr="00B4529A">
              <w:rPr>
                <w:rFonts w:cs="Arial"/>
                <w:color w:val="222222"/>
                <w:sz w:val="22"/>
                <w:szCs w:val="22"/>
                <w:shd w:val="clear" w:color="auto" w:fill="FFFFFF"/>
              </w:rPr>
              <w:t>Grammar could use improvement.</w:t>
            </w:r>
            <w:r w:rsidRPr="00B4529A">
              <w:rPr>
                <w:rFonts w:cs="Arial"/>
                <w:color w:val="222222"/>
                <w:sz w:val="22"/>
                <w:szCs w:val="22"/>
              </w:rPr>
              <w:br/>
            </w:r>
            <w:r w:rsidRPr="00B4529A">
              <w:rPr>
                <w:rFonts w:cs="Arial"/>
                <w:color w:val="222222"/>
                <w:sz w:val="22"/>
                <w:szCs w:val="22"/>
              </w:rPr>
              <w:br/>
            </w:r>
            <w:r w:rsidRPr="00B4529A">
              <w:rPr>
                <w:rFonts w:cs="Arial"/>
                <w:color w:val="222222"/>
                <w:sz w:val="22"/>
                <w:szCs w:val="22"/>
                <w:shd w:val="clear" w:color="auto" w:fill="FFFFFF"/>
              </w:rPr>
              <w:t>Line 89 - please avoid using metaphors</w:t>
            </w:r>
          </w:p>
        </w:tc>
        <w:tc>
          <w:tcPr>
            <w:tcW w:w="4678" w:type="dxa"/>
          </w:tcPr>
          <w:p w:rsidR="00B4529A" w:rsidRPr="00B4529A" w:rsidRDefault="00B4529A" w:rsidP="00B4529A">
            <w:pPr>
              <w:spacing w:after="240"/>
              <w:rPr>
                <w:color w:val="FF0000"/>
                <w:sz w:val="22"/>
                <w:szCs w:val="22"/>
              </w:rPr>
            </w:pPr>
            <w:r w:rsidRPr="00B4529A">
              <w:rPr>
                <w:color w:val="FF0000"/>
                <w:sz w:val="22"/>
                <w:szCs w:val="22"/>
              </w:rPr>
              <w:t>We have reviewed our manuscript for grammatical errors and have re</w:t>
            </w:r>
            <w:r w:rsidRPr="00B4529A">
              <w:rPr>
                <w:color w:val="FF0000"/>
                <w:sz w:val="22"/>
                <w:szCs w:val="22"/>
              </w:rPr>
              <w:t>moved the metaphor from Line 89 (now Line 94).</w:t>
            </w:r>
          </w:p>
        </w:tc>
      </w:tr>
      <w:tr w:rsidR="00B4529A" w:rsidRPr="00B4529A" w:rsidTr="00FC365E">
        <w:tc>
          <w:tcPr>
            <w:tcW w:w="4968" w:type="dxa"/>
          </w:tcPr>
          <w:p w:rsidR="00B4529A" w:rsidRPr="00B4529A" w:rsidRDefault="00B4529A" w:rsidP="00FC365E">
            <w:pPr>
              <w:rPr>
                <w:rFonts w:cs="Arial"/>
                <w:color w:val="222222"/>
                <w:sz w:val="22"/>
                <w:szCs w:val="22"/>
                <w:shd w:val="clear" w:color="auto" w:fill="FFFFFF"/>
              </w:rPr>
            </w:pPr>
            <w:r w:rsidRPr="00B4529A">
              <w:rPr>
                <w:rFonts w:cs="Arial"/>
                <w:color w:val="222222"/>
                <w:sz w:val="22"/>
                <w:szCs w:val="22"/>
                <w:shd w:val="clear" w:color="auto" w:fill="FFFFFF"/>
              </w:rPr>
              <w:t>I do believe it could be elaborated more as it feels more of a review</w:t>
            </w:r>
            <w:r w:rsidRPr="00B4529A">
              <w:rPr>
                <w:rFonts w:cs="Arial"/>
                <w:color w:val="222222"/>
                <w:sz w:val="22"/>
                <w:szCs w:val="22"/>
              </w:rPr>
              <w:t xml:space="preserve"> </w:t>
            </w:r>
            <w:r w:rsidRPr="00B4529A">
              <w:rPr>
                <w:rFonts w:cs="Arial"/>
                <w:color w:val="222222"/>
                <w:sz w:val="22"/>
                <w:szCs w:val="22"/>
                <w:shd w:val="clear" w:color="auto" w:fill="FFFFFF"/>
              </w:rPr>
              <w:t>process. Since this issue of UOJM will focus on global health, it might be</w:t>
            </w:r>
            <w:r w:rsidRPr="00B4529A">
              <w:rPr>
                <w:rFonts w:cs="Arial"/>
                <w:color w:val="222222"/>
                <w:sz w:val="22"/>
                <w:szCs w:val="22"/>
              </w:rPr>
              <w:t xml:space="preserve"> </w:t>
            </w:r>
            <w:r w:rsidRPr="00B4529A">
              <w:rPr>
                <w:rFonts w:cs="Arial"/>
                <w:color w:val="222222"/>
                <w:sz w:val="22"/>
                <w:szCs w:val="22"/>
                <w:shd w:val="clear" w:color="auto" w:fill="FFFFFF"/>
              </w:rPr>
              <w:t>worthwhile to elaborate why predatory journals originate in low-income</w:t>
            </w:r>
            <w:r w:rsidRPr="00B4529A">
              <w:rPr>
                <w:rFonts w:cs="Arial"/>
                <w:color w:val="222222"/>
                <w:sz w:val="22"/>
                <w:szCs w:val="22"/>
              </w:rPr>
              <w:t xml:space="preserve"> </w:t>
            </w:r>
            <w:r w:rsidRPr="00B4529A">
              <w:rPr>
                <w:rFonts w:cs="Arial"/>
                <w:color w:val="222222"/>
                <w:sz w:val="22"/>
                <w:szCs w:val="22"/>
                <w:shd w:val="clear" w:color="auto" w:fill="FFFFFF"/>
              </w:rPr>
              <w:t>countries and seek researchers from these countries.</w:t>
            </w:r>
          </w:p>
        </w:tc>
        <w:tc>
          <w:tcPr>
            <w:tcW w:w="4678" w:type="dxa"/>
          </w:tcPr>
          <w:p w:rsidR="00B4529A" w:rsidRPr="00B4529A" w:rsidRDefault="00B4529A" w:rsidP="00B4529A">
            <w:pPr>
              <w:spacing w:after="240"/>
              <w:rPr>
                <w:color w:val="FF0000"/>
                <w:sz w:val="22"/>
                <w:szCs w:val="22"/>
              </w:rPr>
            </w:pPr>
            <w:r w:rsidRPr="00B4529A">
              <w:rPr>
                <w:color w:val="FF0000"/>
                <w:sz w:val="22"/>
                <w:szCs w:val="22"/>
              </w:rPr>
              <w:t>This was briefly addressed previously in the “Why do predatory journals exist?” (Line 54).</w:t>
            </w:r>
          </w:p>
        </w:tc>
      </w:tr>
    </w:tbl>
    <w:p w:rsidR="00930346" w:rsidRPr="00930346" w:rsidRDefault="00930346" w:rsidP="0014557C">
      <w:pPr>
        <w:pStyle w:val="BodyText"/>
        <w:jc w:val="left"/>
        <w:rPr>
          <w:rFonts w:ascii="Times" w:hAnsi="Times" w:cs="Arial"/>
          <w:lang w:val="en-CA"/>
        </w:rPr>
      </w:pPr>
    </w:p>
    <w:sectPr w:rsidR="00930346" w:rsidRPr="0093034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80A33"/>
    <w:multiLevelType w:val="hybridMultilevel"/>
    <w:tmpl w:val="6330AA08"/>
    <w:lvl w:ilvl="0" w:tplc="A34C2DE8">
      <w:numFmt w:val="bullet"/>
      <w:lvlText w:val="-"/>
      <w:lvlJc w:val="left"/>
      <w:pPr>
        <w:ind w:left="720" w:hanging="36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151"/>
    <w:rsid w:val="0014557C"/>
    <w:rsid w:val="002622EF"/>
    <w:rsid w:val="00372BA6"/>
    <w:rsid w:val="004503C2"/>
    <w:rsid w:val="004F3D34"/>
    <w:rsid w:val="005838FF"/>
    <w:rsid w:val="006C5B78"/>
    <w:rsid w:val="00930346"/>
    <w:rsid w:val="00947A00"/>
    <w:rsid w:val="009B76EC"/>
    <w:rsid w:val="00B4529A"/>
    <w:rsid w:val="00BB5C16"/>
    <w:rsid w:val="00C17669"/>
    <w:rsid w:val="00C66B8C"/>
    <w:rsid w:val="00D544A2"/>
    <w:rsid w:val="00E07151"/>
    <w:rsid w:val="00F30F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5FA71-E1CA-4830-A5B0-6875998B7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57C"/>
    <w:pPr>
      <w:spacing w:after="20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4557C"/>
    <w:pPr>
      <w:spacing w:after="0"/>
    </w:pPr>
    <w:rPr>
      <w:rFonts w:ascii="Consolas" w:hAnsi="Consolas"/>
      <w:sz w:val="21"/>
      <w:szCs w:val="21"/>
    </w:rPr>
  </w:style>
  <w:style w:type="character" w:customStyle="1" w:styleId="PlainTextChar">
    <w:name w:val="Plain Text Char"/>
    <w:basedOn w:val="DefaultParagraphFont"/>
    <w:link w:val="PlainText"/>
    <w:uiPriority w:val="99"/>
    <w:rsid w:val="0014557C"/>
    <w:rPr>
      <w:rFonts w:ascii="Consolas" w:hAnsi="Consolas"/>
      <w:sz w:val="21"/>
      <w:szCs w:val="21"/>
    </w:rPr>
  </w:style>
  <w:style w:type="paragraph" w:styleId="HTMLPreformatted">
    <w:name w:val="HTML Preformatted"/>
    <w:basedOn w:val="Normal"/>
    <w:link w:val="HTMLPreformattedChar"/>
    <w:rsid w:val="00145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color w:val="000000"/>
      <w:sz w:val="18"/>
      <w:szCs w:val="18"/>
      <w:lang w:val="en-US"/>
    </w:rPr>
  </w:style>
  <w:style w:type="character" w:customStyle="1" w:styleId="HTMLPreformattedChar">
    <w:name w:val="HTML Preformatted Char"/>
    <w:basedOn w:val="DefaultParagraphFont"/>
    <w:link w:val="HTMLPreformatted"/>
    <w:rsid w:val="0014557C"/>
    <w:rPr>
      <w:rFonts w:ascii="Courier New" w:eastAsia="Times New Roman" w:hAnsi="Courier New" w:cs="Courier New"/>
      <w:color w:val="000000"/>
      <w:sz w:val="18"/>
      <w:szCs w:val="18"/>
      <w:lang w:val="en-US"/>
    </w:rPr>
  </w:style>
  <w:style w:type="paragraph" w:styleId="BodyText">
    <w:name w:val="Body Text"/>
    <w:basedOn w:val="Normal"/>
    <w:link w:val="BodyTextChar"/>
    <w:rsid w:val="0014557C"/>
    <w:pPr>
      <w:spacing w:after="0"/>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14557C"/>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4F3D34"/>
    <w:rPr>
      <w:sz w:val="18"/>
      <w:szCs w:val="18"/>
    </w:rPr>
  </w:style>
  <w:style w:type="paragraph" w:styleId="CommentText">
    <w:name w:val="annotation text"/>
    <w:basedOn w:val="Normal"/>
    <w:link w:val="CommentTextChar"/>
    <w:uiPriority w:val="99"/>
    <w:unhideWhenUsed/>
    <w:rsid w:val="004F3D34"/>
    <w:rPr>
      <w:sz w:val="24"/>
      <w:szCs w:val="24"/>
    </w:rPr>
  </w:style>
  <w:style w:type="character" w:customStyle="1" w:styleId="CommentTextChar">
    <w:name w:val="Comment Text Char"/>
    <w:basedOn w:val="DefaultParagraphFont"/>
    <w:link w:val="CommentText"/>
    <w:uiPriority w:val="99"/>
    <w:rsid w:val="004F3D34"/>
    <w:rPr>
      <w:sz w:val="24"/>
      <w:szCs w:val="24"/>
    </w:rPr>
  </w:style>
  <w:style w:type="table" w:styleId="TableGrid">
    <w:name w:val="Table Grid"/>
    <w:basedOn w:val="TableNormal"/>
    <w:uiPriority w:val="59"/>
    <w:rsid w:val="00930346"/>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30346"/>
  </w:style>
  <w:style w:type="paragraph" w:styleId="ListParagraph">
    <w:name w:val="List Paragraph"/>
    <w:basedOn w:val="Normal"/>
    <w:uiPriority w:val="34"/>
    <w:qFormat/>
    <w:rsid w:val="00930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uOttawa</Company>
  <LinksUpToDate>false</LinksUpToDate>
  <CharactersWithSpaces>5019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2016-09-13T16:49:00Z</dcterms:created>
  <dcterms:modified xsi:type="dcterms:W3CDTF">2016-09-13T16:49:00Z</dcterms:modified>
</cp:coreProperties>
</file>