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B51D1" w14:textId="4EA3BF83" w:rsidR="00CA6F15" w:rsidRPr="007E111A" w:rsidRDefault="00E2597E" w:rsidP="00AF57CE">
      <w:pPr>
        <w:spacing w:line="480" w:lineRule="auto"/>
        <w:jc w:val="center"/>
        <w:rPr>
          <w:b/>
          <w:lang w:val="en-CA"/>
        </w:rPr>
      </w:pPr>
      <w:r w:rsidRPr="007E111A">
        <w:rPr>
          <w:b/>
          <w:lang w:val="en-CA"/>
        </w:rPr>
        <w:t xml:space="preserve">A </w:t>
      </w:r>
      <w:r w:rsidR="006377E5" w:rsidRPr="007E111A">
        <w:rPr>
          <w:b/>
          <w:lang w:val="en-CA"/>
        </w:rPr>
        <w:t>Peer-Based</w:t>
      </w:r>
      <w:r w:rsidRPr="007E111A">
        <w:rPr>
          <w:b/>
          <w:lang w:val="en-CA"/>
        </w:rPr>
        <w:t xml:space="preserve"> Approach to Reducing Stigma and Improving Mental Health Support for Medical Students</w:t>
      </w:r>
    </w:p>
    <w:p w14:paraId="65106ACC" w14:textId="3EFD5A74" w:rsidR="00922C04" w:rsidRPr="007E111A" w:rsidRDefault="00922C04" w:rsidP="005D577B">
      <w:pPr>
        <w:spacing w:line="480" w:lineRule="auto"/>
        <w:rPr>
          <w:lang w:val="en-CA"/>
        </w:rPr>
      </w:pPr>
      <w:r w:rsidRPr="007E111A">
        <w:rPr>
          <w:lang w:val="en-CA"/>
        </w:rPr>
        <w:t>Word Count for the Abstract:</w:t>
      </w:r>
      <w:r w:rsidR="0050789E" w:rsidRPr="007E111A">
        <w:rPr>
          <w:lang w:val="en-CA"/>
        </w:rPr>
        <w:t xml:space="preserve"> </w:t>
      </w:r>
      <w:r w:rsidR="00DE04F3">
        <w:rPr>
          <w:lang w:val="en-CA"/>
        </w:rPr>
        <w:t>97</w:t>
      </w:r>
    </w:p>
    <w:p w14:paraId="2EF7539F" w14:textId="5D40BE01" w:rsidR="006377E5" w:rsidRPr="007E111A" w:rsidRDefault="006377E5" w:rsidP="005D577B">
      <w:pPr>
        <w:spacing w:line="480" w:lineRule="auto"/>
        <w:rPr>
          <w:lang w:val="en-CA"/>
        </w:rPr>
      </w:pPr>
      <w:r w:rsidRPr="007E111A">
        <w:rPr>
          <w:lang w:val="en-CA"/>
        </w:rPr>
        <w:t>Word Count for the Manuscript:</w:t>
      </w:r>
      <w:r w:rsidR="002365FD" w:rsidRPr="007E111A">
        <w:rPr>
          <w:lang w:val="en-CA"/>
        </w:rPr>
        <w:t xml:space="preserve"> </w:t>
      </w:r>
      <w:r w:rsidR="0022327E">
        <w:rPr>
          <w:lang w:val="en-CA"/>
        </w:rPr>
        <w:t>1063</w:t>
      </w:r>
    </w:p>
    <w:p w14:paraId="27F1EEB7" w14:textId="7211B819" w:rsidR="00AF57CE" w:rsidRPr="007E111A" w:rsidRDefault="007B6B6E" w:rsidP="005D577B">
      <w:pPr>
        <w:spacing w:line="480" w:lineRule="auto"/>
        <w:rPr>
          <w:lang w:val="en-CA"/>
        </w:rPr>
      </w:pPr>
      <w:r>
        <w:rPr>
          <w:lang w:val="en-CA"/>
        </w:rPr>
        <w:t>***We apologize to the editors…due to a miscommunication we did not use Track Changes on this Marked Manuscript****</w:t>
      </w:r>
      <w:bookmarkStart w:id="0" w:name="_GoBack"/>
      <w:bookmarkEnd w:id="0"/>
    </w:p>
    <w:p w14:paraId="38FDFDED" w14:textId="474B1F05" w:rsidR="00AF57CE" w:rsidRPr="007E111A" w:rsidRDefault="00AF57CE" w:rsidP="005D577B">
      <w:pPr>
        <w:spacing w:line="480" w:lineRule="auto"/>
        <w:rPr>
          <w:b/>
          <w:lang w:val="en-CA"/>
        </w:rPr>
      </w:pPr>
      <w:r w:rsidRPr="007E111A">
        <w:rPr>
          <w:b/>
          <w:lang w:val="en-CA"/>
        </w:rPr>
        <w:t>Abstract:</w:t>
      </w:r>
    </w:p>
    <w:p w14:paraId="20DD252D" w14:textId="1957D3BF" w:rsidR="008E4C11" w:rsidRDefault="00AF57CE" w:rsidP="005D577B">
      <w:pPr>
        <w:spacing w:line="480" w:lineRule="auto"/>
        <w:rPr>
          <w:lang w:val="en-CA"/>
        </w:rPr>
      </w:pPr>
      <w:r w:rsidRPr="007E111A">
        <w:rPr>
          <w:lang w:val="en-CA"/>
        </w:rPr>
        <w:t>Medical</w:t>
      </w:r>
      <w:r w:rsidR="0050789E" w:rsidRPr="007E111A">
        <w:rPr>
          <w:lang w:val="en-CA"/>
        </w:rPr>
        <w:t xml:space="preserve"> students experience a tremendous amount of stress during their training, which can have a profound </w:t>
      </w:r>
      <w:commentRangeStart w:id="1"/>
      <w:r w:rsidR="007E111A" w:rsidRPr="007E111A">
        <w:rPr>
          <w:lang w:val="en-CA"/>
        </w:rPr>
        <w:t>effect</w:t>
      </w:r>
      <w:r w:rsidR="0050789E" w:rsidRPr="007E111A">
        <w:rPr>
          <w:lang w:val="en-CA"/>
        </w:rPr>
        <w:t xml:space="preserve"> </w:t>
      </w:r>
      <w:commentRangeEnd w:id="1"/>
      <w:r w:rsidR="00B133CE">
        <w:rPr>
          <w:rStyle w:val="CommentReference"/>
          <w:rFonts w:asciiTheme="minorHAnsi" w:hAnsiTheme="minorHAnsi" w:cstheme="minorBidi"/>
          <w:lang w:val="en-CA"/>
        </w:rPr>
        <w:commentReference w:id="1"/>
      </w:r>
      <w:r w:rsidR="0050789E" w:rsidRPr="007E111A">
        <w:rPr>
          <w:lang w:val="en-CA"/>
        </w:rPr>
        <w:t>on mental wellness. Several medical students at the University of Ottawa have created a</w:t>
      </w:r>
      <w:r w:rsidR="00090F1F">
        <w:rPr>
          <w:lang w:val="en-CA"/>
        </w:rPr>
        <w:t xml:space="preserve"> peer-based</w:t>
      </w:r>
      <w:r w:rsidR="0050789E" w:rsidRPr="007E111A">
        <w:rPr>
          <w:lang w:val="en-CA"/>
        </w:rPr>
        <w:t xml:space="preserve"> program </w:t>
      </w:r>
      <w:r w:rsidR="00194FCB" w:rsidRPr="007E111A">
        <w:rPr>
          <w:lang w:val="en-CA"/>
        </w:rPr>
        <w:t>called</w:t>
      </w:r>
      <w:r w:rsidR="0050789E" w:rsidRPr="007E111A">
        <w:rPr>
          <w:lang w:val="en-CA"/>
        </w:rPr>
        <w:t xml:space="preserve"> Mind the Gap</w:t>
      </w:r>
      <w:r w:rsidR="005A0E2A" w:rsidRPr="007E111A">
        <w:rPr>
          <w:lang w:val="en-CA"/>
        </w:rPr>
        <w:t xml:space="preserve"> (MtG),</w:t>
      </w:r>
      <w:r w:rsidR="0050789E" w:rsidRPr="007E111A">
        <w:rPr>
          <w:lang w:val="en-CA"/>
        </w:rPr>
        <w:t xml:space="preserve"> which aims to improve </w:t>
      </w:r>
      <w:r w:rsidR="005D577B" w:rsidRPr="007E111A">
        <w:rPr>
          <w:lang w:val="en-CA"/>
        </w:rPr>
        <w:t xml:space="preserve">mental health </w:t>
      </w:r>
      <w:r w:rsidR="0050789E" w:rsidRPr="007E111A">
        <w:rPr>
          <w:lang w:val="en-CA"/>
        </w:rPr>
        <w:t>support and combat</w:t>
      </w:r>
      <w:r w:rsidR="005A0E2A" w:rsidRPr="007E111A">
        <w:rPr>
          <w:lang w:val="en-CA"/>
        </w:rPr>
        <w:t xml:space="preserve"> mental health-related</w:t>
      </w:r>
      <w:r w:rsidR="0050789E" w:rsidRPr="007E111A">
        <w:rPr>
          <w:lang w:val="en-CA"/>
        </w:rPr>
        <w:t xml:space="preserve"> stigma within the medical</w:t>
      </w:r>
      <w:r w:rsidR="005A0E2A" w:rsidRPr="007E111A">
        <w:rPr>
          <w:lang w:val="en-CA"/>
        </w:rPr>
        <w:t xml:space="preserve"> student</w:t>
      </w:r>
      <w:r w:rsidR="0050789E" w:rsidRPr="007E111A">
        <w:rPr>
          <w:lang w:val="en-CA"/>
        </w:rPr>
        <w:t xml:space="preserve"> community. </w:t>
      </w:r>
      <w:r w:rsidR="00E426F2">
        <w:rPr>
          <w:lang w:val="en-CA"/>
        </w:rPr>
        <w:t xml:space="preserve">The program consists of monthly </w:t>
      </w:r>
      <w:commentRangeStart w:id="2"/>
      <w:r w:rsidR="00E426F2">
        <w:rPr>
          <w:lang w:val="en-CA"/>
        </w:rPr>
        <w:t xml:space="preserve">meetings </w:t>
      </w:r>
      <w:r w:rsidR="00D33E3D">
        <w:rPr>
          <w:lang w:val="en-CA"/>
        </w:rPr>
        <w:t xml:space="preserve">that </w:t>
      </w:r>
      <w:r w:rsidR="00D013E8">
        <w:rPr>
          <w:lang w:val="en-CA"/>
        </w:rPr>
        <w:t>invite</w:t>
      </w:r>
      <w:r w:rsidR="00D33E3D">
        <w:rPr>
          <w:lang w:val="en-CA"/>
        </w:rPr>
        <w:t xml:space="preserve"> students</w:t>
      </w:r>
      <w:r w:rsidR="00E426F2">
        <w:rPr>
          <w:lang w:val="en-CA"/>
        </w:rPr>
        <w:t xml:space="preserve"> to </w:t>
      </w:r>
      <w:r w:rsidR="00D33E3D">
        <w:rPr>
          <w:lang w:val="en-CA"/>
        </w:rPr>
        <w:t>discuss</w:t>
      </w:r>
      <w:r w:rsidR="00E426F2">
        <w:rPr>
          <w:lang w:val="en-CA"/>
        </w:rPr>
        <w:t xml:space="preserve"> personal experiences and issues surrounding mental illness. </w:t>
      </w:r>
      <w:r w:rsidR="008E4C11">
        <w:rPr>
          <w:lang w:val="en-CA"/>
        </w:rPr>
        <w:t>The foll</w:t>
      </w:r>
      <w:r w:rsidR="00090F1F">
        <w:rPr>
          <w:lang w:val="en-CA"/>
        </w:rPr>
        <w:t>owing article is a commentary outlining</w:t>
      </w:r>
      <w:r w:rsidR="00220283">
        <w:rPr>
          <w:lang w:val="en-CA"/>
        </w:rPr>
        <w:t xml:space="preserve"> the MtG program, including</w:t>
      </w:r>
      <w:r w:rsidR="007C380D">
        <w:rPr>
          <w:lang w:val="en-CA"/>
        </w:rPr>
        <w:t xml:space="preserve"> its rationale and goals</w:t>
      </w:r>
      <w:r w:rsidR="00907A04">
        <w:rPr>
          <w:lang w:val="en-CA"/>
        </w:rPr>
        <w:t>,</w:t>
      </w:r>
      <w:r w:rsidR="007C380D">
        <w:rPr>
          <w:lang w:val="en-CA"/>
        </w:rPr>
        <w:t xml:space="preserve"> </w:t>
      </w:r>
      <w:commentRangeEnd w:id="2"/>
      <w:r w:rsidR="00B133CE">
        <w:rPr>
          <w:rStyle w:val="CommentReference"/>
          <w:rFonts w:asciiTheme="minorHAnsi" w:hAnsiTheme="minorHAnsi" w:cstheme="minorBidi"/>
          <w:lang w:val="en-CA"/>
        </w:rPr>
        <w:commentReference w:id="2"/>
      </w:r>
      <w:r w:rsidR="007C380D">
        <w:rPr>
          <w:lang w:val="en-CA"/>
        </w:rPr>
        <w:t xml:space="preserve">and the challenges in implementing this type of program. </w:t>
      </w:r>
    </w:p>
    <w:p w14:paraId="42AF9AB2" w14:textId="77777777" w:rsidR="008E4C11" w:rsidRDefault="008E4C11" w:rsidP="005D577B">
      <w:pPr>
        <w:spacing w:line="480" w:lineRule="auto"/>
        <w:rPr>
          <w:lang w:val="en-CA"/>
        </w:rPr>
      </w:pPr>
    </w:p>
    <w:p w14:paraId="709214C3" w14:textId="77777777" w:rsidR="00C86D17" w:rsidRPr="007E111A" w:rsidRDefault="00C86D17" w:rsidP="002A1078">
      <w:pPr>
        <w:spacing w:line="480" w:lineRule="auto"/>
        <w:ind w:firstLine="720"/>
        <w:rPr>
          <w:lang w:val="en-CA"/>
        </w:rPr>
      </w:pPr>
    </w:p>
    <w:p w14:paraId="53479559" w14:textId="77777777" w:rsidR="006377E5" w:rsidRPr="007E111A" w:rsidRDefault="006377E5" w:rsidP="002A1078">
      <w:pPr>
        <w:spacing w:line="480" w:lineRule="auto"/>
        <w:ind w:firstLine="720"/>
        <w:rPr>
          <w:lang w:val="en-CA"/>
        </w:rPr>
      </w:pPr>
    </w:p>
    <w:p w14:paraId="7C396BFE" w14:textId="77777777" w:rsidR="006377E5" w:rsidRPr="007E111A" w:rsidRDefault="006377E5" w:rsidP="002A1078">
      <w:pPr>
        <w:spacing w:line="480" w:lineRule="auto"/>
        <w:ind w:firstLine="720"/>
        <w:rPr>
          <w:lang w:val="en-CA"/>
        </w:rPr>
      </w:pPr>
    </w:p>
    <w:p w14:paraId="41F0E85C" w14:textId="77777777" w:rsidR="006377E5" w:rsidRPr="007E111A" w:rsidRDefault="006377E5" w:rsidP="002A1078">
      <w:pPr>
        <w:spacing w:line="480" w:lineRule="auto"/>
        <w:ind w:firstLine="720"/>
        <w:rPr>
          <w:lang w:val="en-CA"/>
        </w:rPr>
      </w:pPr>
    </w:p>
    <w:p w14:paraId="6F6FC9F7" w14:textId="77777777" w:rsidR="00194FCB" w:rsidRPr="007E111A" w:rsidRDefault="00194FCB" w:rsidP="002A1078">
      <w:pPr>
        <w:spacing w:line="480" w:lineRule="auto"/>
        <w:ind w:firstLine="720"/>
        <w:rPr>
          <w:lang w:val="en-CA"/>
        </w:rPr>
      </w:pPr>
    </w:p>
    <w:p w14:paraId="520ED947" w14:textId="77777777" w:rsidR="006377E5" w:rsidRDefault="006377E5" w:rsidP="002A1078">
      <w:pPr>
        <w:spacing w:line="480" w:lineRule="auto"/>
        <w:ind w:firstLine="720"/>
        <w:rPr>
          <w:lang w:val="en-CA"/>
        </w:rPr>
      </w:pPr>
    </w:p>
    <w:p w14:paraId="343BDDAD" w14:textId="77777777" w:rsidR="008E4C11" w:rsidRDefault="008E4C11" w:rsidP="002A1078">
      <w:pPr>
        <w:spacing w:line="480" w:lineRule="auto"/>
        <w:ind w:firstLine="720"/>
        <w:rPr>
          <w:lang w:val="en-CA"/>
        </w:rPr>
      </w:pPr>
    </w:p>
    <w:p w14:paraId="35A83F97" w14:textId="77777777" w:rsidR="008E4C11" w:rsidRDefault="008E4C11" w:rsidP="002A1078">
      <w:pPr>
        <w:spacing w:line="480" w:lineRule="auto"/>
        <w:ind w:firstLine="720"/>
        <w:rPr>
          <w:lang w:val="en-CA"/>
        </w:rPr>
      </w:pPr>
    </w:p>
    <w:p w14:paraId="757EA4A4" w14:textId="3EFF9DFC" w:rsidR="000011A3" w:rsidRPr="007E111A" w:rsidRDefault="00E2597E" w:rsidP="00D3450A">
      <w:pPr>
        <w:spacing w:line="480" w:lineRule="auto"/>
        <w:ind w:firstLine="720"/>
        <w:rPr>
          <w:lang w:val="en-CA"/>
        </w:rPr>
      </w:pPr>
      <w:r w:rsidRPr="007E111A">
        <w:rPr>
          <w:lang w:val="en-CA"/>
        </w:rPr>
        <w:t xml:space="preserve">It is well known </w:t>
      </w:r>
      <w:r w:rsidR="00B859CF">
        <w:rPr>
          <w:lang w:val="en-CA"/>
        </w:rPr>
        <w:t xml:space="preserve">that </w:t>
      </w:r>
      <w:r w:rsidRPr="007E111A">
        <w:rPr>
          <w:lang w:val="en-CA"/>
        </w:rPr>
        <w:t>medical students experience a tremendous amount of stress during their training</w:t>
      </w:r>
      <w:r w:rsidR="00201670" w:rsidRPr="007E111A">
        <w:rPr>
          <w:lang w:val="en-CA"/>
        </w:rPr>
        <w:t xml:space="preserve">, </w:t>
      </w:r>
      <w:r w:rsidR="000716A6" w:rsidRPr="007E111A">
        <w:rPr>
          <w:lang w:val="en-CA"/>
        </w:rPr>
        <w:t xml:space="preserve">which may be attributed to </w:t>
      </w:r>
      <w:r w:rsidR="00201670" w:rsidRPr="007E111A">
        <w:rPr>
          <w:lang w:val="en-CA"/>
        </w:rPr>
        <w:t>a heavy course</w:t>
      </w:r>
      <w:r w:rsidR="001F5D0C" w:rsidRPr="007E111A">
        <w:rPr>
          <w:lang w:val="en-CA"/>
        </w:rPr>
        <w:t xml:space="preserve"> </w:t>
      </w:r>
      <w:commentRangeStart w:id="3"/>
      <w:r w:rsidR="00201670" w:rsidRPr="007E111A">
        <w:rPr>
          <w:lang w:val="en-CA"/>
        </w:rPr>
        <w:t xml:space="preserve">load, </w:t>
      </w:r>
      <w:r w:rsidR="001F5D0C" w:rsidRPr="007E111A">
        <w:rPr>
          <w:lang w:val="en-CA"/>
        </w:rPr>
        <w:t xml:space="preserve">long work hours, </w:t>
      </w:r>
      <w:r w:rsidR="00AD53BE">
        <w:rPr>
          <w:lang w:val="en-CA"/>
        </w:rPr>
        <w:t xml:space="preserve">stressful </w:t>
      </w:r>
      <w:r w:rsidR="001F5D0C" w:rsidRPr="007E111A">
        <w:rPr>
          <w:lang w:val="en-CA"/>
        </w:rPr>
        <w:t>transitions to clinical environments, and evaluations by senior trainees and physicians</w:t>
      </w:r>
      <w:r w:rsidR="00C33552">
        <w:rPr>
          <w:lang w:val="en-CA"/>
        </w:rPr>
        <w:t xml:space="preserve"> [1</w:t>
      </w:r>
      <w:commentRangeEnd w:id="3"/>
      <w:r w:rsidR="00B133CE">
        <w:rPr>
          <w:rStyle w:val="CommentReference"/>
          <w:rFonts w:asciiTheme="minorHAnsi" w:hAnsiTheme="minorHAnsi" w:cstheme="minorBidi"/>
          <w:lang w:val="en-CA"/>
        </w:rPr>
        <w:commentReference w:id="3"/>
      </w:r>
      <w:r w:rsidR="00C33552">
        <w:rPr>
          <w:lang w:val="en-CA"/>
        </w:rPr>
        <w:t>]</w:t>
      </w:r>
      <w:r w:rsidR="001F5D0C" w:rsidRPr="007E111A">
        <w:rPr>
          <w:lang w:val="en-CA"/>
        </w:rPr>
        <w:t>.</w:t>
      </w:r>
      <w:r w:rsidR="008E4C11">
        <w:rPr>
          <w:lang w:val="en-CA"/>
        </w:rPr>
        <w:t xml:space="preserve"> </w:t>
      </w:r>
      <w:r w:rsidR="00AF662C" w:rsidRPr="007E111A">
        <w:rPr>
          <w:lang w:val="en-CA"/>
        </w:rPr>
        <w:t>Th</w:t>
      </w:r>
      <w:r w:rsidR="002411E6">
        <w:rPr>
          <w:lang w:val="en-CA"/>
        </w:rPr>
        <w:t>ese elements</w:t>
      </w:r>
      <w:r w:rsidR="001B4A1A" w:rsidRPr="007E111A">
        <w:rPr>
          <w:lang w:val="en-CA"/>
        </w:rPr>
        <w:t xml:space="preserve"> can have a profo</w:t>
      </w:r>
      <w:r w:rsidR="00A11304" w:rsidRPr="007E111A">
        <w:rPr>
          <w:lang w:val="en-CA"/>
        </w:rPr>
        <w:t xml:space="preserve">und </w:t>
      </w:r>
      <w:commentRangeStart w:id="4"/>
      <w:r w:rsidR="007E111A" w:rsidRPr="007E111A">
        <w:rPr>
          <w:lang w:val="en-CA"/>
        </w:rPr>
        <w:t>effect</w:t>
      </w:r>
      <w:r w:rsidR="00A11304" w:rsidRPr="007E111A">
        <w:rPr>
          <w:lang w:val="en-CA"/>
        </w:rPr>
        <w:t xml:space="preserve"> </w:t>
      </w:r>
      <w:commentRangeEnd w:id="4"/>
      <w:r w:rsidR="00B133CE">
        <w:rPr>
          <w:rStyle w:val="CommentReference"/>
          <w:rFonts w:asciiTheme="minorHAnsi" w:hAnsiTheme="minorHAnsi" w:cstheme="minorBidi"/>
          <w:lang w:val="en-CA"/>
        </w:rPr>
        <w:commentReference w:id="4"/>
      </w:r>
      <w:r w:rsidR="00A11304" w:rsidRPr="007E111A">
        <w:rPr>
          <w:lang w:val="en-CA"/>
        </w:rPr>
        <w:t>on mental wellness</w:t>
      </w:r>
      <w:r w:rsidR="001B4A1A" w:rsidRPr="007E111A">
        <w:rPr>
          <w:lang w:val="en-CA"/>
        </w:rPr>
        <w:t xml:space="preserve">. </w:t>
      </w:r>
      <w:commentRangeStart w:id="5"/>
      <w:r w:rsidR="00AF662C" w:rsidRPr="007E111A">
        <w:rPr>
          <w:lang w:val="en-CA"/>
        </w:rPr>
        <w:t>A</w:t>
      </w:r>
      <w:r w:rsidR="001B4A1A" w:rsidRPr="007E111A">
        <w:rPr>
          <w:lang w:val="en-CA"/>
        </w:rPr>
        <w:t xml:space="preserve"> </w:t>
      </w:r>
      <w:r w:rsidR="002B4574" w:rsidRPr="007E111A">
        <w:rPr>
          <w:lang w:val="en-CA"/>
        </w:rPr>
        <w:t xml:space="preserve">literature </w:t>
      </w:r>
      <w:r w:rsidR="007502EC" w:rsidRPr="007E111A">
        <w:rPr>
          <w:lang w:val="en-CA"/>
        </w:rPr>
        <w:t xml:space="preserve">review </w:t>
      </w:r>
      <w:r w:rsidR="008E4C11">
        <w:rPr>
          <w:lang w:val="en-CA"/>
        </w:rPr>
        <w:t xml:space="preserve">conducted by Dyrbye, Thomas, and Shanafelt </w:t>
      </w:r>
      <w:commentRangeEnd w:id="5"/>
      <w:r w:rsidR="00B133CE">
        <w:rPr>
          <w:rStyle w:val="CommentReference"/>
          <w:rFonts w:asciiTheme="minorHAnsi" w:hAnsiTheme="minorHAnsi" w:cstheme="minorBidi"/>
          <w:lang w:val="en-CA"/>
        </w:rPr>
        <w:commentReference w:id="5"/>
      </w:r>
      <w:r w:rsidR="007502EC" w:rsidRPr="007E111A">
        <w:rPr>
          <w:lang w:val="en-CA"/>
        </w:rPr>
        <w:t xml:space="preserve">on medical student distress </w:t>
      </w:r>
      <w:r w:rsidR="00AF662C" w:rsidRPr="007E111A">
        <w:rPr>
          <w:lang w:val="en-CA"/>
        </w:rPr>
        <w:t>showed</w:t>
      </w:r>
      <w:r w:rsidR="001B4A1A" w:rsidRPr="007E111A">
        <w:rPr>
          <w:lang w:val="en-CA"/>
        </w:rPr>
        <w:t xml:space="preserve"> </w:t>
      </w:r>
      <w:r w:rsidR="008E4C11">
        <w:rPr>
          <w:lang w:val="en-CA"/>
        </w:rPr>
        <w:t xml:space="preserve">Canadian and </w:t>
      </w:r>
      <w:commentRangeStart w:id="6"/>
      <w:r w:rsidR="008E4C11">
        <w:rPr>
          <w:lang w:val="en-CA"/>
        </w:rPr>
        <w:t xml:space="preserve">American </w:t>
      </w:r>
      <w:commentRangeEnd w:id="6"/>
      <w:r w:rsidR="00B133CE">
        <w:rPr>
          <w:rStyle w:val="CommentReference"/>
          <w:rFonts w:asciiTheme="minorHAnsi" w:hAnsiTheme="minorHAnsi" w:cstheme="minorBidi"/>
          <w:lang w:val="en-CA"/>
        </w:rPr>
        <w:commentReference w:id="6"/>
      </w:r>
      <w:r w:rsidR="001B4A1A" w:rsidRPr="007E111A">
        <w:rPr>
          <w:lang w:val="en-CA"/>
        </w:rPr>
        <w:t>medical students experi</w:t>
      </w:r>
      <w:r w:rsidR="00ED1899" w:rsidRPr="007E111A">
        <w:rPr>
          <w:lang w:val="en-CA"/>
        </w:rPr>
        <w:t>ence</w:t>
      </w:r>
      <w:r w:rsidR="001B4A1A" w:rsidRPr="007E111A">
        <w:rPr>
          <w:lang w:val="en-CA"/>
        </w:rPr>
        <w:t xml:space="preserve"> high</w:t>
      </w:r>
      <w:r w:rsidR="00836A64" w:rsidRPr="007E111A">
        <w:rPr>
          <w:lang w:val="en-CA"/>
        </w:rPr>
        <w:t>er</w:t>
      </w:r>
      <w:r w:rsidR="001B4A1A" w:rsidRPr="007E111A">
        <w:rPr>
          <w:lang w:val="en-CA"/>
        </w:rPr>
        <w:t xml:space="preserve"> rate</w:t>
      </w:r>
      <w:r w:rsidR="00ED1899" w:rsidRPr="007E111A">
        <w:rPr>
          <w:lang w:val="en-CA"/>
        </w:rPr>
        <w:t>s</w:t>
      </w:r>
      <w:r w:rsidR="001B4A1A" w:rsidRPr="007E111A">
        <w:rPr>
          <w:lang w:val="en-CA"/>
        </w:rPr>
        <w:t xml:space="preserve"> of depression</w:t>
      </w:r>
      <w:r w:rsidR="00ED1899" w:rsidRPr="007E111A">
        <w:rPr>
          <w:lang w:val="en-CA"/>
        </w:rPr>
        <w:t xml:space="preserve"> and psychological distress</w:t>
      </w:r>
      <w:r w:rsidR="00836A64" w:rsidRPr="007E111A">
        <w:rPr>
          <w:lang w:val="en-CA"/>
        </w:rPr>
        <w:t xml:space="preserve"> than the general population</w:t>
      </w:r>
      <w:r w:rsidR="007E111A" w:rsidRPr="007E111A">
        <w:rPr>
          <w:lang w:val="en-CA"/>
        </w:rPr>
        <w:t>;</w:t>
      </w:r>
      <w:r w:rsidR="00EB4CB0">
        <w:rPr>
          <w:lang w:val="en-CA"/>
        </w:rPr>
        <w:t xml:space="preserve"> </w:t>
      </w:r>
      <w:r w:rsidR="007E111A" w:rsidRPr="007E111A">
        <w:rPr>
          <w:lang w:val="en-CA"/>
        </w:rPr>
        <w:t>t</w:t>
      </w:r>
      <w:r w:rsidR="002B4574" w:rsidRPr="007E111A">
        <w:rPr>
          <w:lang w:val="en-CA"/>
        </w:rPr>
        <w:t>his was found to result</w:t>
      </w:r>
      <w:r w:rsidR="008F608B" w:rsidRPr="007E111A">
        <w:rPr>
          <w:lang w:val="en-CA"/>
        </w:rPr>
        <w:t xml:space="preserve"> in poor</w:t>
      </w:r>
      <w:r w:rsidR="00ED1899" w:rsidRPr="007E111A">
        <w:rPr>
          <w:lang w:val="en-CA"/>
        </w:rPr>
        <w:t xml:space="preserve"> academic and clinical performance, substance abuse, and suicidality</w:t>
      </w:r>
      <w:r w:rsidR="007502EC" w:rsidRPr="007E111A">
        <w:rPr>
          <w:lang w:val="en-CA"/>
        </w:rPr>
        <w:t xml:space="preserve"> [1]</w:t>
      </w:r>
      <w:r w:rsidR="00ED1899" w:rsidRPr="007E111A">
        <w:rPr>
          <w:lang w:val="en-CA"/>
        </w:rPr>
        <w:t xml:space="preserve">. </w:t>
      </w:r>
      <w:r w:rsidR="008C3434" w:rsidRPr="007E111A">
        <w:rPr>
          <w:lang w:val="en-CA"/>
        </w:rPr>
        <w:t xml:space="preserve">A more recent study </w:t>
      </w:r>
      <w:r w:rsidR="0053188D" w:rsidRPr="007E111A">
        <w:rPr>
          <w:lang w:val="en-CA"/>
        </w:rPr>
        <w:t>of</w:t>
      </w:r>
      <w:r w:rsidR="008C3434" w:rsidRPr="007E111A">
        <w:rPr>
          <w:lang w:val="en-CA"/>
        </w:rPr>
        <w:t xml:space="preserve"> seven U.S. medical schools found that 49.6% of students </w:t>
      </w:r>
      <w:r w:rsidR="00901B69" w:rsidRPr="007E111A">
        <w:rPr>
          <w:lang w:val="en-CA"/>
        </w:rPr>
        <w:t xml:space="preserve">reported burnout </w:t>
      </w:r>
      <w:r w:rsidR="008C3434" w:rsidRPr="007E111A">
        <w:rPr>
          <w:lang w:val="en-CA"/>
        </w:rPr>
        <w:t xml:space="preserve">and 11.2% experienced thoughts of suicide over the </w:t>
      </w:r>
      <w:r w:rsidR="000C4DC9" w:rsidRPr="007E111A">
        <w:rPr>
          <w:lang w:val="en-CA"/>
        </w:rPr>
        <w:t>past</w:t>
      </w:r>
      <w:r w:rsidR="008C3434" w:rsidRPr="007E111A">
        <w:rPr>
          <w:lang w:val="en-CA"/>
        </w:rPr>
        <w:t xml:space="preserve"> year </w:t>
      </w:r>
      <w:r w:rsidR="007502EC" w:rsidRPr="007E111A">
        <w:rPr>
          <w:lang w:val="en-CA"/>
        </w:rPr>
        <w:t>[2]</w:t>
      </w:r>
      <w:r w:rsidR="008C3434" w:rsidRPr="007E111A">
        <w:rPr>
          <w:lang w:val="en-CA"/>
        </w:rPr>
        <w:t xml:space="preserve">. </w:t>
      </w:r>
      <w:r w:rsidR="00E372A3" w:rsidRPr="007E111A">
        <w:rPr>
          <w:lang w:val="en-CA"/>
        </w:rPr>
        <w:t>Perhaps m</w:t>
      </w:r>
      <w:r w:rsidR="00614C30" w:rsidRPr="007E111A">
        <w:rPr>
          <w:lang w:val="en-CA"/>
        </w:rPr>
        <w:t xml:space="preserve">ore </w:t>
      </w:r>
      <w:r w:rsidR="00E372A3" w:rsidRPr="007E111A">
        <w:rPr>
          <w:lang w:val="en-CA"/>
        </w:rPr>
        <w:t xml:space="preserve">troubling </w:t>
      </w:r>
      <w:r w:rsidR="00614C30" w:rsidRPr="007E111A">
        <w:rPr>
          <w:lang w:val="en-CA"/>
        </w:rPr>
        <w:t>is</w:t>
      </w:r>
      <w:r w:rsidR="00FD50CC" w:rsidRPr="007E111A">
        <w:rPr>
          <w:lang w:val="en-CA"/>
        </w:rPr>
        <w:t xml:space="preserve"> the fact</w:t>
      </w:r>
      <w:r w:rsidR="00614C30" w:rsidRPr="007E111A">
        <w:rPr>
          <w:lang w:val="en-CA"/>
        </w:rPr>
        <w:t xml:space="preserve"> medical students often fail to access </w:t>
      </w:r>
      <w:r w:rsidR="009F157D" w:rsidRPr="007E111A">
        <w:rPr>
          <w:lang w:val="en-CA"/>
        </w:rPr>
        <w:t>necessary</w:t>
      </w:r>
      <w:r w:rsidR="00614C30" w:rsidRPr="007E111A">
        <w:rPr>
          <w:lang w:val="en-CA"/>
        </w:rPr>
        <w:t xml:space="preserve"> mental health services. </w:t>
      </w:r>
      <w:r w:rsidR="00E4117B" w:rsidRPr="007E111A">
        <w:rPr>
          <w:lang w:val="en-CA"/>
        </w:rPr>
        <w:t xml:space="preserve">A recent study at the University of Michigan Medical School </w:t>
      </w:r>
      <w:r w:rsidR="00FD50CC" w:rsidRPr="007E111A">
        <w:rPr>
          <w:lang w:val="en-CA"/>
        </w:rPr>
        <w:t>showed</w:t>
      </w:r>
      <w:r w:rsidR="00E4117B" w:rsidRPr="007E111A">
        <w:rPr>
          <w:lang w:val="en-CA"/>
        </w:rPr>
        <w:t xml:space="preserve"> students</w:t>
      </w:r>
      <w:r w:rsidR="00E372A3" w:rsidRPr="007E111A">
        <w:rPr>
          <w:lang w:val="en-CA"/>
        </w:rPr>
        <w:t xml:space="preserve"> suffering from depression</w:t>
      </w:r>
      <w:r w:rsidR="00E4117B" w:rsidRPr="007E111A">
        <w:rPr>
          <w:lang w:val="en-CA"/>
        </w:rPr>
        <w:t xml:space="preserve"> endorsed</w:t>
      </w:r>
      <w:r w:rsidR="005311EB" w:rsidRPr="007E111A">
        <w:rPr>
          <w:lang w:val="en-CA"/>
        </w:rPr>
        <w:t xml:space="preserve"> </w:t>
      </w:r>
      <w:r w:rsidR="00E4117B" w:rsidRPr="007E111A">
        <w:rPr>
          <w:lang w:val="en-CA"/>
        </w:rPr>
        <w:t>perceptions</w:t>
      </w:r>
      <w:r w:rsidR="00FD50CC" w:rsidRPr="007E111A">
        <w:rPr>
          <w:lang w:val="en-CA"/>
        </w:rPr>
        <w:t xml:space="preserve"> of</w:t>
      </w:r>
      <w:r w:rsidR="00E4117B" w:rsidRPr="007E111A">
        <w:rPr>
          <w:lang w:val="en-CA"/>
        </w:rPr>
        <w:t xml:space="preserve"> </w:t>
      </w:r>
      <w:r w:rsidR="00FD50CC" w:rsidRPr="007E111A">
        <w:rPr>
          <w:lang w:val="en-CA"/>
        </w:rPr>
        <w:t>stigma</w:t>
      </w:r>
      <w:r w:rsidR="005311EB" w:rsidRPr="007E111A">
        <w:rPr>
          <w:lang w:val="en-CA"/>
        </w:rPr>
        <w:t xml:space="preserve"> related to mental illness</w:t>
      </w:r>
      <w:r w:rsidR="00FD50CC" w:rsidRPr="007E111A">
        <w:rPr>
          <w:lang w:val="en-CA"/>
        </w:rPr>
        <w:t xml:space="preserve"> </w:t>
      </w:r>
      <w:r w:rsidR="00E4117B" w:rsidRPr="007E111A">
        <w:rPr>
          <w:lang w:val="en-CA"/>
        </w:rPr>
        <w:t>and were less likely to seek help than</w:t>
      </w:r>
      <w:r w:rsidR="008F608B" w:rsidRPr="007E111A">
        <w:rPr>
          <w:lang w:val="en-CA"/>
        </w:rPr>
        <w:t xml:space="preserve"> their</w:t>
      </w:r>
      <w:r w:rsidR="00E4117B" w:rsidRPr="007E111A">
        <w:rPr>
          <w:lang w:val="en-CA"/>
        </w:rPr>
        <w:t xml:space="preserve"> non-depressed </w:t>
      </w:r>
      <w:r w:rsidR="008F608B" w:rsidRPr="007E111A">
        <w:rPr>
          <w:lang w:val="en-CA"/>
        </w:rPr>
        <w:t>colleagues</w:t>
      </w:r>
      <w:r w:rsidR="00EB4CB0">
        <w:rPr>
          <w:lang w:val="en-CA"/>
        </w:rPr>
        <w:t xml:space="preserve"> [3]</w:t>
      </w:r>
      <w:r w:rsidR="00836A64" w:rsidRPr="007E111A">
        <w:rPr>
          <w:lang w:val="en-CA"/>
        </w:rPr>
        <w:t xml:space="preserve">. </w:t>
      </w:r>
      <w:r w:rsidR="000011A3" w:rsidRPr="007E111A">
        <w:rPr>
          <w:lang w:val="en-CA"/>
        </w:rPr>
        <w:t xml:space="preserve">Common </w:t>
      </w:r>
      <w:r w:rsidR="00B859CF">
        <w:rPr>
          <w:lang w:val="en-CA"/>
        </w:rPr>
        <w:t>biases</w:t>
      </w:r>
      <w:r w:rsidR="000011A3" w:rsidRPr="007E111A">
        <w:rPr>
          <w:lang w:val="en-CA"/>
        </w:rPr>
        <w:t xml:space="preserve"> emerged</w:t>
      </w:r>
      <w:r w:rsidR="00901B69" w:rsidRPr="007E111A">
        <w:rPr>
          <w:lang w:val="en-CA"/>
        </w:rPr>
        <w:t xml:space="preserve"> </w:t>
      </w:r>
      <w:r w:rsidR="003F1A1B" w:rsidRPr="007E111A">
        <w:rPr>
          <w:lang w:val="en-CA"/>
        </w:rPr>
        <w:t>in</w:t>
      </w:r>
      <w:r w:rsidR="00901B69" w:rsidRPr="007E111A">
        <w:rPr>
          <w:lang w:val="en-CA"/>
        </w:rPr>
        <w:t xml:space="preserve"> this study</w:t>
      </w:r>
      <w:r w:rsidR="000011A3" w:rsidRPr="007E111A">
        <w:rPr>
          <w:lang w:val="en-CA"/>
        </w:rPr>
        <w:t xml:space="preserve"> </w:t>
      </w:r>
      <w:r w:rsidR="008F1031" w:rsidRPr="007E111A">
        <w:rPr>
          <w:lang w:val="en-CA"/>
        </w:rPr>
        <w:t>including</w:t>
      </w:r>
      <w:r w:rsidR="000011A3" w:rsidRPr="007E111A">
        <w:rPr>
          <w:lang w:val="en-CA"/>
        </w:rPr>
        <w:t xml:space="preserve"> the perception that mental illness is a form of weakness and that disclosing one’s mental illness is </w:t>
      </w:r>
      <w:r w:rsidR="00901B69" w:rsidRPr="007E111A">
        <w:rPr>
          <w:lang w:val="en-CA"/>
        </w:rPr>
        <w:t>risk</w:t>
      </w:r>
      <w:r w:rsidR="00A66E1D" w:rsidRPr="007E111A">
        <w:rPr>
          <w:lang w:val="en-CA"/>
        </w:rPr>
        <w:t xml:space="preserve">y to one’s professional career </w:t>
      </w:r>
      <w:r w:rsidR="007502EC" w:rsidRPr="007E111A">
        <w:rPr>
          <w:lang w:val="en-CA"/>
        </w:rPr>
        <w:t>[3].</w:t>
      </w:r>
      <w:r w:rsidR="00A66E1D" w:rsidRPr="007E111A">
        <w:rPr>
          <w:lang w:val="en-CA"/>
        </w:rPr>
        <w:t xml:space="preserve"> </w:t>
      </w:r>
    </w:p>
    <w:p w14:paraId="6F6E37D6" w14:textId="1A983153" w:rsidR="0002087B" w:rsidRPr="007E111A" w:rsidRDefault="00E941CB" w:rsidP="00211CCC">
      <w:pPr>
        <w:spacing w:line="480" w:lineRule="auto"/>
        <w:ind w:firstLine="720"/>
        <w:rPr>
          <w:lang w:val="en-CA"/>
        </w:rPr>
      </w:pPr>
      <w:r w:rsidRPr="007E111A">
        <w:rPr>
          <w:lang w:val="en-CA"/>
        </w:rPr>
        <w:t>There are many</w:t>
      </w:r>
      <w:r w:rsidR="008E4C11">
        <w:rPr>
          <w:lang w:val="en-CA"/>
        </w:rPr>
        <w:t xml:space="preserve"> </w:t>
      </w:r>
      <w:commentRangeStart w:id="7"/>
      <w:r w:rsidR="008E4C11">
        <w:rPr>
          <w:lang w:val="en-CA"/>
        </w:rPr>
        <w:t>available</w:t>
      </w:r>
      <w:r w:rsidRPr="007E111A">
        <w:rPr>
          <w:lang w:val="en-CA"/>
        </w:rPr>
        <w:t xml:space="preserve"> opportunities </w:t>
      </w:r>
      <w:r w:rsidR="003F1A1B" w:rsidRPr="007E111A">
        <w:rPr>
          <w:lang w:val="en-CA"/>
        </w:rPr>
        <w:t>within</w:t>
      </w:r>
      <w:r w:rsidRPr="007E111A">
        <w:rPr>
          <w:lang w:val="en-CA"/>
        </w:rPr>
        <w:t xml:space="preserve"> </w:t>
      </w:r>
      <w:commentRangeEnd w:id="7"/>
      <w:r w:rsidR="00B133CE">
        <w:rPr>
          <w:rStyle w:val="CommentReference"/>
          <w:rFonts w:asciiTheme="minorHAnsi" w:hAnsiTheme="minorHAnsi" w:cstheme="minorBidi"/>
          <w:lang w:val="en-CA"/>
        </w:rPr>
        <w:commentReference w:id="7"/>
      </w:r>
      <w:r w:rsidRPr="007E111A">
        <w:rPr>
          <w:lang w:val="en-CA"/>
        </w:rPr>
        <w:t xml:space="preserve">the medical school curriculum </w:t>
      </w:r>
      <w:r w:rsidR="003F1A1B" w:rsidRPr="007E111A">
        <w:rPr>
          <w:lang w:val="en-CA"/>
        </w:rPr>
        <w:t>that may help</w:t>
      </w:r>
      <w:r w:rsidRPr="007E111A">
        <w:rPr>
          <w:lang w:val="en-CA"/>
        </w:rPr>
        <w:t xml:space="preserve"> reduce mental </w:t>
      </w:r>
      <w:r w:rsidR="00333F27" w:rsidRPr="007E111A">
        <w:rPr>
          <w:lang w:val="en-CA"/>
        </w:rPr>
        <w:t>health</w:t>
      </w:r>
      <w:r w:rsidR="008E4C11">
        <w:rPr>
          <w:lang w:val="en-CA"/>
        </w:rPr>
        <w:t xml:space="preserve"> </w:t>
      </w:r>
      <w:commentRangeStart w:id="8"/>
      <w:r w:rsidR="008E4C11">
        <w:rPr>
          <w:lang w:val="en-CA"/>
        </w:rPr>
        <w:t>stigma and</w:t>
      </w:r>
      <w:r w:rsidRPr="007E111A">
        <w:rPr>
          <w:lang w:val="en-CA"/>
        </w:rPr>
        <w:t xml:space="preserve"> improve</w:t>
      </w:r>
      <w:r w:rsidR="009A0686" w:rsidRPr="007E111A">
        <w:rPr>
          <w:lang w:val="en-CA"/>
        </w:rPr>
        <w:t xml:space="preserve"> </w:t>
      </w:r>
      <w:r w:rsidRPr="007E111A">
        <w:rPr>
          <w:lang w:val="en-CA"/>
        </w:rPr>
        <w:t xml:space="preserve">support </w:t>
      </w:r>
      <w:commentRangeEnd w:id="8"/>
      <w:r w:rsidR="00B133CE">
        <w:rPr>
          <w:rStyle w:val="CommentReference"/>
          <w:rFonts w:asciiTheme="minorHAnsi" w:hAnsiTheme="minorHAnsi" w:cstheme="minorBidi"/>
          <w:lang w:val="en-CA"/>
        </w:rPr>
        <w:commentReference w:id="8"/>
      </w:r>
      <w:r w:rsidRPr="007E111A">
        <w:rPr>
          <w:lang w:val="en-CA"/>
        </w:rPr>
        <w:t xml:space="preserve">for medical students. </w:t>
      </w:r>
      <w:r w:rsidR="007251FE" w:rsidRPr="007E111A">
        <w:rPr>
          <w:lang w:val="en-CA"/>
        </w:rPr>
        <w:t xml:space="preserve">This has </w:t>
      </w:r>
      <w:r w:rsidR="00901B69" w:rsidRPr="007E111A">
        <w:rPr>
          <w:lang w:val="en-CA"/>
        </w:rPr>
        <w:t>been an important focus of the</w:t>
      </w:r>
      <w:r w:rsidRPr="007E111A">
        <w:rPr>
          <w:lang w:val="en-CA"/>
        </w:rPr>
        <w:t xml:space="preserve"> Canadian Medical Association</w:t>
      </w:r>
      <w:r w:rsidR="00333F27" w:rsidRPr="007E111A">
        <w:rPr>
          <w:lang w:val="en-CA"/>
        </w:rPr>
        <w:t xml:space="preserve"> (CMA)</w:t>
      </w:r>
      <w:r w:rsidR="007251FE" w:rsidRPr="007E111A">
        <w:rPr>
          <w:lang w:val="en-CA"/>
        </w:rPr>
        <w:t xml:space="preserve">, which </w:t>
      </w:r>
      <w:r w:rsidRPr="007E111A">
        <w:rPr>
          <w:lang w:val="en-CA"/>
        </w:rPr>
        <w:t xml:space="preserve">recently published a report </w:t>
      </w:r>
      <w:r w:rsidR="00901B69" w:rsidRPr="007E111A">
        <w:rPr>
          <w:lang w:val="en-CA"/>
        </w:rPr>
        <w:t>outlining</w:t>
      </w:r>
      <w:r w:rsidRPr="007E111A">
        <w:rPr>
          <w:lang w:val="en-CA"/>
        </w:rPr>
        <w:t xml:space="preserve"> a mental health strategy for physicians</w:t>
      </w:r>
      <w:r w:rsidR="00395976" w:rsidRPr="007E111A">
        <w:rPr>
          <w:lang w:val="en-CA"/>
        </w:rPr>
        <w:t xml:space="preserve"> and trainees</w:t>
      </w:r>
      <w:r w:rsidRPr="007E111A">
        <w:rPr>
          <w:lang w:val="en-CA"/>
        </w:rPr>
        <w:t xml:space="preserve"> in Canada</w:t>
      </w:r>
      <w:r w:rsidR="006349A6">
        <w:rPr>
          <w:lang w:val="en-CA"/>
        </w:rPr>
        <w:t xml:space="preserve"> [4]</w:t>
      </w:r>
      <w:r w:rsidRPr="007E111A">
        <w:rPr>
          <w:lang w:val="en-CA"/>
        </w:rPr>
        <w:t xml:space="preserve">. </w:t>
      </w:r>
      <w:r w:rsidR="00395976" w:rsidRPr="007E111A">
        <w:rPr>
          <w:lang w:val="en-CA"/>
        </w:rPr>
        <w:t>As part of its strategy, the report discusses the importance of fostering support among medical students and addressing mental health stigma</w:t>
      </w:r>
      <w:r w:rsidR="00901B69" w:rsidRPr="007E111A">
        <w:rPr>
          <w:lang w:val="en-CA"/>
        </w:rPr>
        <w:t xml:space="preserve"> in the medical school environment</w:t>
      </w:r>
      <w:r w:rsidR="006349A6">
        <w:rPr>
          <w:lang w:val="en-CA"/>
        </w:rPr>
        <w:t xml:space="preserve"> [4]</w:t>
      </w:r>
      <w:r w:rsidR="00395976" w:rsidRPr="007E111A">
        <w:rPr>
          <w:lang w:val="en-CA"/>
        </w:rPr>
        <w:t xml:space="preserve">. It also discusses the </w:t>
      </w:r>
      <w:r w:rsidR="007502EC" w:rsidRPr="007E111A">
        <w:rPr>
          <w:lang w:val="en-CA"/>
        </w:rPr>
        <w:t>value</w:t>
      </w:r>
      <w:r w:rsidR="00395976" w:rsidRPr="007E111A">
        <w:rPr>
          <w:lang w:val="en-CA"/>
        </w:rPr>
        <w:t xml:space="preserve"> of </w:t>
      </w:r>
      <w:r w:rsidR="000716A6" w:rsidRPr="007E111A">
        <w:rPr>
          <w:lang w:val="en-CA"/>
        </w:rPr>
        <w:t xml:space="preserve">utilizing a </w:t>
      </w:r>
      <w:r w:rsidR="00A13654" w:rsidRPr="007E111A">
        <w:rPr>
          <w:lang w:val="en-CA"/>
        </w:rPr>
        <w:t xml:space="preserve">continuum of </w:t>
      </w:r>
      <w:r w:rsidR="00395976" w:rsidRPr="007E111A">
        <w:rPr>
          <w:lang w:val="en-CA"/>
        </w:rPr>
        <w:t>programs</w:t>
      </w:r>
      <w:r w:rsidR="00A13654" w:rsidRPr="007E111A">
        <w:rPr>
          <w:lang w:val="en-CA"/>
        </w:rPr>
        <w:t xml:space="preserve"> and services</w:t>
      </w:r>
      <w:r w:rsidR="00395976" w:rsidRPr="007E111A">
        <w:rPr>
          <w:lang w:val="en-CA"/>
        </w:rPr>
        <w:t xml:space="preserve"> that address mental health issues, such </w:t>
      </w:r>
      <w:r w:rsidR="00395976" w:rsidRPr="007E111A">
        <w:rPr>
          <w:lang w:val="en-CA"/>
        </w:rPr>
        <w:lastRenderedPageBreak/>
        <w:t xml:space="preserve">as workshops focused on building </w:t>
      </w:r>
      <w:r w:rsidR="00C3752D" w:rsidRPr="007E111A">
        <w:rPr>
          <w:lang w:val="en-CA"/>
        </w:rPr>
        <w:t xml:space="preserve">positive </w:t>
      </w:r>
      <w:r w:rsidR="00395976" w:rsidRPr="007E111A">
        <w:rPr>
          <w:lang w:val="en-CA"/>
        </w:rPr>
        <w:t>coping strategies and res</w:t>
      </w:r>
      <w:r w:rsidR="00C3752D" w:rsidRPr="007E111A">
        <w:rPr>
          <w:lang w:val="en-CA"/>
        </w:rPr>
        <w:t>ilience</w:t>
      </w:r>
      <w:r w:rsidR="007502EC" w:rsidRPr="007E111A">
        <w:rPr>
          <w:lang w:val="en-CA"/>
        </w:rPr>
        <w:t xml:space="preserve"> [4]. </w:t>
      </w:r>
      <w:r w:rsidR="00211CCC" w:rsidRPr="007E111A">
        <w:rPr>
          <w:lang w:val="en-CA"/>
        </w:rPr>
        <w:t xml:space="preserve">Despite these </w:t>
      </w:r>
      <w:r w:rsidR="005311EB" w:rsidRPr="007E111A">
        <w:rPr>
          <w:lang w:val="en-CA"/>
        </w:rPr>
        <w:t>recommendations</w:t>
      </w:r>
      <w:r w:rsidR="00211CCC" w:rsidRPr="007E111A">
        <w:rPr>
          <w:lang w:val="en-CA"/>
        </w:rPr>
        <w:t xml:space="preserve">, gaps </w:t>
      </w:r>
      <w:r w:rsidR="00957439" w:rsidRPr="007E111A">
        <w:rPr>
          <w:lang w:val="en-CA"/>
        </w:rPr>
        <w:t xml:space="preserve">still </w:t>
      </w:r>
      <w:r w:rsidR="00211CCC" w:rsidRPr="007E111A">
        <w:rPr>
          <w:lang w:val="en-CA"/>
        </w:rPr>
        <w:t xml:space="preserve">remain in resources and supports available to </w:t>
      </w:r>
      <w:r w:rsidR="005311EB" w:rsidRPr="007E111A">
        <w:rPr>
          <w:lang w:val="en-CA"/>
        </w:rPr>
        <w:t>Canadian medical students</w:t>
      </w:r>
      <w:r w:rsidR="00211CCC" w:rsidRPr="007E111A">
        <w:rPr>
          <w:lang w:val="en-CA"/>
        </w:rPr>
        <w:t>.</w:t>
      </w:r>
    </w:p>
    <w:p w14:paraId="57330BAF" w14:textId="51D9FD69" w:rsidR="000851B4" w:rsidRPr="007E111A" w:rsidRDefault="00AB448A" w:rsidP="002A1078">
      <w:pPr>
        <w:spacing w:line="480" w:lineRule="auto"/>
        <w:ind w:firstLine="720"/>
        <w:rPr>
          <w:lang w:val="en-CA"/>
        </w:rPr>
      </w:pPr>
      <w:r w:rsidRPr="007E111A">
        <w:rPr>
          <w:lang w:val="en-CA"/>
        </w:rPr>
        <w:t xml:space="preserve">In light of </w:t>
      </w:r>
      <w:r w:rsidR="00B859CF">
        <w:rPr>
          <w:lang w:val="en-CA"/>
        </w:rPr>
        <w:t>these recommendation</w:t>
      </w:r>
      <w:r w:rsidR="007502EC" w:rsidRPr="007E111A">
        <w:rPr>
          <w:lang w:val="en-CA"/>
        </w:rPr>
        <w:t>s</w:t>
      </w:r>
      <w:r w:rsidR="00AD53BE">
        <w:rPr>
          <w:lang w:val="en-CA"/>
        </w:rPr>
        <w:t xml:space="preserve"> </w:t>
      </w:r>
      <w:r w:rsidR="00C3752D" w:rsidRPr="007E111A">
        <w:rPr>
          <w:lang w:val="en-CA"/>
        </w:rPr>
        <w:t>several</w:t>
      </w:r>
      <w:r w:rsidR="007502EC" w:rsidRPr="007E111A">
        <w:rPr>
          <w:lang w:val="en-CA"/>
        </w:rPr>
        <w:t xml:space="preserve"> medical</w:t>
      </w:r>
      <w:r w:rsidR="00C3752D" w:rsidRPr="007E111A">
        <w:rPr>
          <w:lang w:val="en-CA"/>
        </w:rPr>
        <w:t xml:space="preserve"> students at the University of Ottawa </w:t>
      </w:r>
      <w:r w:rsidR="00BC2EEE" w:rsidRPr="007E111A">
        <w:rPr>
          <w:lang w:val="en-CA"/>
        </w:rPr>
        <w:t xml:space="preserve">have </w:t>
      </w:r>
      <w:r w:rsidR="00C7579F" w:rsidRPr="007E111A">
        <w:rPr>
          <w:lang w:val="en-CA"/>
        </w:rPr>
        <w:t xml:space="preserve">created a program </w:t>
      </w:r>
      <w:r w:rsidR="002F369D" w:rsidRPr="007E111A">
        <w:rPr>
          <w:lang w:val="en-CA"/>
        </w:rPr>
        <w:t>to improve support</w:t>
      </w:r>
      <w:r w:rsidR="00107C08" w:rsidRPr="007E111A">
        <w:rPr>
          <w:lang w:val="en-CA"/>
        </w:rPr>
        <w:t xml:space="preserve"> </w:t>
      </w:r>
      <w:r w:rsidR="002F369D" w:rsidRPr="007E111A">
        <w:rPr>
          <w:lang w:val="en-CA"/>
        </w:rPr>
        <w:t xml:space="preserve">and </w:t>
      </w:r>
      <w:r w:rsidR="00D94D48" w:rsidRPr="007E111A">
        <w:rPr>
          <w:lang w:val="en-CA"/>
        </w:rPr>
        <w:t xml:space="preserve">to </w:t>
      </w:r>
      <w:r w:rsidR="002F369D" w:rsidRPr="007E111A">
        <w:rPr>
          <w:lang w:val="en-CA"/>
        </w:rPr>
        <w:t xml:space="preserve">combat stigma within the medical student </w:t>
      </w:r>
      <w:r w:rsidR="00C20FE4" w:rsidRPr="007E111A">
        <w:rPr>
          <w:lang w:val="en-CA"/>
        </w:rPr>
        <w:t>community</w:t>
      </w:r>
      <w:r w:rsidR="002F369D" w:rsidRPr="007E111A">
        <w:rPr>
          <w:lang w:val="en-CA"/>
        </w:rPr>
        <w:t xml:space="preserve">. </w:t>
      </w:r>
      <w:r w:rsidR="009012D6" w:rsidRPr="007E111A">
        <w:rPr>
          <w:lang w:val="en-CA"/>
        </w:rPr>
        <w:t>The program, known as Mind the Gap</w:t>
      </w:r>
      <w:r w:rsidR="002F65A1" w:rsidRPr="007E111A">
        <w:rPr>
          <w:lang w:val="en-CA"/>
        </w:rPr>
        <w:t xml:space="preserve"> (M</w:t>
      </w:r>
      <w:r w:rsidR="0071516E" w:rsidRPr="007E111A">
        <w:rPr>
          <w:lang w:val="en-CA"/>
        </w:rPr>
        <w:t>t</w:t>
      </w:r>
      <w:r w:rsidR="002F65A1" w:rsidRPr="007E111A">
        <w:rPr>
          <w:lang w:val="en-CA"/>
        </w:rPr>
        <w:t>G)</w:t>
      </w:r>
      <w:r w:rsidR="008E4C11">
        <w:rPr>
          <w:lang w:val="en-CA"/>
        </w:rPr>
        <w:t xml:space="preserve">, consists of </w:t>
      </w:r>
      <w:commentRangeStart w:id="9"/>
      <w:r w:rsidR="008E4C11">
        <w:rPr>
          <w:lang w:val="en-CA"/>
        </w:rPr>
        <w:t>monthly 1-</w:t>
      </w:r>
      <w:r w:rsidR="009012D6" w:rsidRPr="007E111A">
        <w:rPr>
          <w:lang w:val="en-CA"/>
        </w:rPr>
        <w:t xml:space="preserve">hour meetings </w:t>
      </w:r>
      <w:commentRangeEnd w:id="9"/>
      <w:r w:rsidR="00B133CE">
        <w:rPr>
          <w:rStyle w:val="CommentReference"/>
          <w:rFonts w:asciiTheme="minorHAnsi" w:hAnsiTheme="minorHAnsi" w:cstheme="minorBidi"/>
          <w:lang w:val="en-CA"/>
        </w:rPr>
        <w:commentReference w:id="9"/>
      </w:r>
      <w:r w:rsidR="009012D6" w:rsidRPr="007E111A">
        <w:rPr>
          <w:lang w:val="en-CA"/>
        </w:rPr>
        <w:t xml:space="preserve">that are </w:t>
      </w:r>
      <w:commentRangeStart w:id="10"/>
      <w:r w:rsidR="009012D6" w:rsidRPr="007E111A">
        <w:rPr>
          <w:lang w:val="en-CA"/>
        </w:rPr>
        <w:t xml:space="preserve">exclusively open to students </w:t>
      </w:r>
      <w:r w:rsidR="00923086">
        <w:rPr>
          <w:lang w:val="en-CA"/>
        </w:rPr>
        <w:t>in</w:t>
      </w:r>
      <w:r w:rsidR="009012D6" w:rsidRPr="007E111A">
        <w:rPr>
          <w:lang w:val="en-CA"/>
        </w:rPr>
        <w:t xml:space="preserve"> undergraduate medical training. At each meeting, students are invited to share personal </w:t>
      </w:r>
      <w:r w:rsidR="00266E5A" w:rsidRPr="007E111A">
        <w:rPr>
          <w:lang w:val="en-CA"/>
        </w:rPr>
        <w:t>experiences</w:t>
      </w:r>
      <w:r w:rsidR="009012D6" w:rsidRPr="007E111A">
        <w:rPr>
          <w:lang w:val="en-CA"/>
        </w:rPr>
        <w:t xml:space="preserve"> related to mental illness, to discuss </w:t>
      </w:r>
      <w:r w:rsidR="00C87EFD" w:rsidRPr="007E111A">
        <w:rPr>
          <w:lang w:val="en-CA"/>
        </w:rPr>
        <w:t>the</w:t>
      </w:r>
      <w:r w:rsidR="009012D6" w:rsidRPr="007E111A">
        <w:rPr>
          <w:lang w:val="en-CA"/>
        </w:rPr>
        <w:t xml:space="preserve"> barriers</w:t>
      </w:r>
      <w:r w:rsidR="00C87EFD" w:rsidRPr="007E111A">
        <w:rPr>
          <w:lang w:val="en-CA"/>
        </w:rPr>
        <w:t xml:space="preserve"> that</w:t>
      </w:r>
      <w:r w:rsidR="009012D6" w:rsidRPr="007E111A">
        <w:rPr>
          <w:lang w:val="en-CA"/>
        </w:rPr>
        <w:t xml:space="preserve"> </w:t>
      </w:r>
      <w:r w:rsidR="005E5594" w:rsidRPr="007E111A">
        <w:rPr>
          <w:lang w:val="en-CA"/>
        </w:rPr>
        <w:t xml:space="preserve">prevent students from </w:t>
      </w:r>
      <w:commentRangeEnd w:id="10"/>
      <w:r w:rsidR="00B133CE">
        <w:rPr>
          <w:rStyle w:val="CommentReference"/>
          <w:rFonts w:asciiTheme="minorHAnsi" w:hAnsiTheme="minorHAnsi" w:cstheme="minorBidi"/>
          <w:lang w:val="en-CA"/>
        </w:rPr>
        <w:commentReference w:id="10"/>
      </w:r>
      <w:r w:rsidR="009012D6" w:rsidRPr="007E111A">
        <w:rPr>
          <w:lang w:val="en-CA"/>
        </w:rPr>
        <w:t>accessing support, and</w:t>
      </w:r>
      <w:r w:rsidR="00AD53BE">
        <w:rPr>
          <w:lang w:val="en-CA"/>
        </w:rPr>
        <w:t xml:space="preserve"> also to </w:t>
      </w:r>
      <w:r w:rsidR="009012D6" w:rsidRPr="007E111A">
        <w:rPr>
          <w:lang w:val="en-CA"/>
        </w:rPr>
        <w:t xml:space="preserve">share positive coping </w:t>
      </w:r>
      <w:commentRangeStart w:id="11"/>
      <w:r w:rsidR="009012D6" w:rsidRPr="007E111A">
        <w:rPr>
          <w:lang w:val="en-CA"/>
        </w:rPr>
        <w:t xml:space="preserve">behaviours </w:t>
      </w:r>
      <w:commentRangeEnd w:id="11"/>
      <w:r w:rsidR="00B133CE">
        <w:rPr>
          <w:rStyle w:val="CommentReference"/>
          <w:rFonts w:asciiTheme="minorHAnsi" w:hAnsiTheme="minorHAnsi" w:cstheme="minorBidi"/>
          <w:lang w:val="en-CA"/>
        </w:rPr>
        <w:commentReference w:id="11"/>
      </w:r>
      <w:r w:rsidR="009012D6" w:rsidRPr="007E111A">
        <w:rPr>
          <w:lang w:val="en-CA"/>
        </w:rPr>
        <w:t xml:space="preserve">and strategies. All attendees are asked to sign a confidentiality waiver prior to each meeting to ensure privacy and to increase the sharing of personal </w:t>
      </w:r>
      <w:r w:rsidR="00A66E1D" w:rsidRPr="007E111A">
        <w:rPr>
          <w:lang w:val="en-CA"/>
        </w:rPr>
        <w:t>experiences</w:t>
      </w:r>
      <w:r w:rsidR="009012D6" w:rsidRPr="007E111A">
        <w:rPr>
          <w:lang w:val="en-CA"/>
        </w:rPr>
        <w:t xml:space="preserve">. In addition to these meetings, </w:t>
      </w:r>
      <w:r w:rsidR="00C87EFD" w:rsidRPr="007E111A">
        <w:rPr>
          <w:lang w:val="en-CA"/>
        </w:rPr>
        <w:t>students have access to a</w:t>
      </w:r>
      <w:r w:rsidR="000851B4" w:rsidRPr="007E111A">
        <w:rPr>
          <w:lang w:val="en-CA"/>
        </w:rPr>
        <w:t xml:space="preserve"> website</w:t>
      </w:r>
      <w:r w:rsidR="00C87EFD" w:rsidRPr="007E111A">
        <w:rPr>
          <w:lang w:val="en-CA"/>
        </w:rPr>
        <w:t xml:space="preserve"> developed </w:t>
      </w:r>
      <w:r w:rsidR="0071516E" w:rsidRPr="007E111A">
        <w:rPr>
          <w:lang w:val="en-CA"/>
        </w:rPr>
        <w:t>by Mt</w:t>
      </w:r>
      <w:r w:rsidR="002F65A1" w:rsidRPr="007E111A">
        <w:rPr>
          <w:lang w:val="en-CA"/>
        </w:rPr>
        <w:t>G</w:t>
      </w:r>
      <w:r w:rsidR="000851B4" w:rsidRPr="007E111A">
        <w:rPr>
          <w:lang w:val="en-CA"/>
        </w:rPr>
        <w:t xml:space="preserve"> that includes a list of local mental health resources, a calendar of </w:t>
      </w:r>
      <w:r w:rsidR="0071516E" w:rsidRPr="007E111A">
        <w:rPr>
          <w:lang w:val="en-CA"/>
        </w:rPr>
        <w:t>Mt</w:t>
      </w:r>
      <w:r w:rsidR="002F65A1" w:rsidRPr="007E111A">
        <w:rPr>
          <w:lang w:val="en-CA"/>
        </w:rPr>
        <w:t>G</w:t>
      </w:r>
      <w:r w:rsidR="000851B4" w:rsidRPr="007E111A">
        <w:rPr>
          <w:lang w:val="en-CA"/>
        </w:rPr>
        <w:t xml:space="preserve"> events, and interesting research artic</w:t>
      </w:r>
      <w:r w:rsidR="00A66E1D" w:rsidRPr="007E111A">
        <w:rPr>
          <w:lang w:val="en-CA"/>
        </w:rPr>
        <w:t xml:space="preserve">les pertaining to mental health. </w:t>
      </w:r>
      <w:r w:rsidR="000851B4" w:rsidRPr="007E111A">
        <w:rPr>
          <w:lang w:val="en-CA"/>
        </w:rPr>
        <w:t xml:space="preserve"> </w:t>
      </w:r>
    </w:p>
    <w:p w14:paraId="0B94A3B5" w14:textId="1173A05D" w:rsidR="007E04A1" w:rsidRPr="007E111A" w:rsidRDefault="000851B4" w:rsidP="002A1078">
      <w:pPr>
        <w:spacing w:line="480" w:lineRule="auto"/>
        <w:ind w:firstLine="720"/>
        <w:rPr>
          <w:lang w:val="en-CA"/>
        </w:rPr>
      </w:pPr>
      <w:r w:rsidRPr="007E111A">
        <w:rPr>
          <w:lang w:val="en-CA"/>
        </w:rPr>
        <w:t>As per the recommendations of the C</w:t>
      </w:r>
      <w:r w:rsidR="001F54A2" w:rsidRPr="007E111A">
        <w:rPr>
          <w:lang w:val="en-CA"/>
        </w:rPr>
        <w:t>M</w:t>
      </w:r>
      <w:r w:rsidRPr="007E111A">
        <w:rPr>
          <w:lang w:val="en-CA"/>
        </w:rPr>
        <w:t xml:space="preserve">A, the overall goal of </w:t>
      </w:r>
      <w:r w:rsidR="00A66E1D" w:rsidRPr="007E111A">
        <w:rPr>
          <w:lang w:val="en-CA"/>
        </w:rPr>
        <w:t>MtG</w:t>
      </w:r>
      <w:r w:rsidRPr="007E111A">
        <w:rPr>
          <w:lang w:val="en-CA"/>
        </w:rPr>
        <w:t xml:space="preserve"> </w:t>
      </w:r>
      <w:r w:rsidR="00076029" w:rsidRPr="007E111A">
        <w:rPr>
          <w:lang w:val="en-CA"/>
        </w:rPr>
        <w:t xml:space="preserve">is </w:t>
      </w:r>
      <w:r w:rsidRPr="007E111A">
        <w:rPr>
          <w:lang w:val="en-CA"/>
        </w:rPr>
        <w:t xml:space="preserve">to create a </w:t>
      </w:r>
      <w:r w:rsidR="007E04A1" w:rsidRPr="007E111A">
        <w:rPr>
          <w:lang w:val="en-CA"/>
        </w:rPr>
        <w:t xml:space="preserve">strong </w:t>
      </w:r>
      <w:r w:rsidRPr="007E111A">
        <w:rPr>
          <w:lang w:val="en-CA"/>
        </w:rPr>
        <w:t xml:space="preserve">social network that enables students to feel well </w:t>
      </w:r>
      <w:commentRangeStart w:id="12"/>
      <w:r w:rsidRPr="007E111A">
        <w:rPr>
          <w:lang w:val="en-CA"/>
        </w:rPr>
        <w:t xml:space="preserve">supported by </w:t>
      </w:r>
      <w:r w:rsidR="00923086">
        <w:rPr>
          <w:lang w:val="en-CA"/>
        </w:rPr>
        <w:t>their peers</w:t>
      </w:r>
      <w:r w:rsidRPr="007E111A">
        <w:rPr>
          <w:lang w:val="en-CA"/>
        </w:rPr>
        <w:t xml:space="preserve"> </w:t>
      </w:r>
      <w:commentRangeEnd w:id="12"/>
      <w:r w:rsidR="00B133CE">
        <w:rPr>
          <w:rStyle w:val="CommentReference"/>
          <w:rFonts w:asciiTheme="minorHAnsi" w:hAnsiTheme="minorHAnsi" w:cstheme="minorBidi"/>
          <w:lang w:val="en-CA"/>
        </w:rPr>
        <w:commentReference w:id="12"/>
      </w:r>
      <w:r w:rsidRPr="007E111A">
        <w:rPr>
          <w:lang w:val="en-CA"/>
        </w:rPr>
        <w:t xml:space="preserve">during their medical </w:t>
      </w:r>
      <w:r w:rsidR="00266E5A" w:rsidRPr="007E111A">
        <w:rPr>
          <w:lang w:val="en-CA"/>
        </w:rPr>
        <w:t xml:space="preserve">training. It also </w:t>
      </w:r>
      <w:r w:rsidR="00A66E1D" w:rsidRPr="007E111A">
        <w:rPr>
          <w:lang w:val="en-CA"/>
        </w:rPr>
        <w:t>aims to</w:t>
      </w:r>
      <w:r w:rsidRPr="007E111A">
        <w:rPr>
          <w:lang w:val="en-CA"/>
        </w:rPr>
        <w:t xml:space="preserve"> reduce stigma by encouraging participants to share personal stories </w:t>
      </w:r>
      <w:r w:rsidR="005E5594" w:rsidRPr="007E111A">
        <w:rPr>
          <w:lang w:val="en-CA"/>
        </w:rPr>
        <w:t>relate</w:t>
      </w:r>
      <w:r w:rsidR="00444C4E" w:rsidRPr="007E111A">
        <w:rPr>
          <w:lang w:val="en-CA"/>
        </w:rPr>
        <w:t>d</w:t>
      </w:r>
      <w:r w:rsidR="005E5594" w:rsidRPr="007E111A">
        <w:rPr>
          <w:lang w:val="en-CA"/>
        </w:rPr>
        <w:t xml:space="preserve"> to mental health</w:t>
      </w:r>
      <w:r w:rsidRPr="007E111A">
        <w:rPr>
          <w:lang w:val="en-CA"/>
        </w:rPr>
        <w:t>.</w:t>
      </w:r>
      <w:r w:rsidR="009A6CE9" w:rsidRPr="007E111A">
        <w:rPr>
          <w:lang w:val="en-CA"/>
        </w:rPr>
        <w:t xml:space="preserve"> </w:t>
      </w:r>
      <w:r w:rsidR="0071516E" w:rsidRPr="007E111A">
        <w:rPr>
          <w:lang w:val="en-CA"/>
        </w:rPr>
        <w:t xml:space="preserve">It is expected </w:t>
      </w:r>
      <w:r w:rsidR="00266E5A" w:rsidRPr="007E111A">
        <w:rPr>
          <w:lang w:val="en-CA"/>
        </w:rPr>
        <w:t>MtG</w:t>
      </w:r>
      <w:r w:rsidR="00F47D26" w:rsidRPr="007E111A">
        <w:rPr>
          <w:lang w:val="en-CA"/>
        </w:rPr>
        <w:t xml:space="preserve"> </w:t>
      </w:r>
      <w:r w:rsidR="005E5594" w:rsidRPr="007E111A">
        <w:rPr>
          <w:lang w:val="en-CA"/>
        </w:rPr>
        <w:t>will</w:t>
      </w:r>
      <w:r w:rsidR="00F47D26" w:rsidRPr="007E111A">
        <w:rPr>
          <w:lang w:val="en-CA"/>
        </w:rPr>
        <w:t xml:space="preserve"> </w:t>
      </w:r>
      <w:r w:rsidR="00147294" w:rsidRPr="007E111A">
        <w:rPr>
          <w:lang w:val="en-CA"/>
        </w:rPr>
        <w:t xml:space="preserve">prevent negative mental health consequences amongst medical students </w:t>
      </w:r>
      <w:r w:rsidR="007E04A1" w:rsidRPr="007E111A">
        <w:rPr>
          <w:lang w:val="en-CA"/>
        </w:rPr>
        <w:t>such as</w:t>
      </w:r>
      <w:r w:rsidR="00147294" w:rsidRPr="007E111A">
        <w:rPr>
          <w:lang w:val="en-CA"/>
        </w:rPr>
        <w:t xml:space="preserve"> depression and suicidality </w:t>
      </w:r>
      <w:r w:rsidR="001F54A2" w:rsidRPr="007E111A">
        <w:rPr>
          <w:lang w:val="en-CA"/>
        </w:rPr>
        <w:t xml:space="preserve">by </w:t>
      </w:r>
      <w:r w:rsidR="007E04A1" w:rsidRPr="007E111A">
        <w:rPr>
          <w:lang w:val="en-CA"/>
        </w:rPr>
        <w:t>chang</w:t>
      </w:r>
      <w:r w:rsidR="001F54A2" w:rsidRPr="007E111A">
        <w:rPr>
          <w:lang w:val="en-CA"/>
        </w:rPr>
        <w:t>ing</w:t>
      </w:r>
      <w:r w:rsidR="007E04A1" w:rsidRPr="007E111A">
        <w:rPr>
          <w:lang w:val="en-CA"/>
        </w:rPr>
        <w:t xml:space="preserve"> the way medical students understand and discuss mental</w:t>
      </w:r>
      <w:r w:rsidR="00C87EFD" w:rsidRPr="007E111A">
        <w:rPr>
          <w:lang w:val="en-CA"/>
        </w:rPr>
        <w:t xml:space="preserve"> illness at the onset of their training. </w:t>
      </w:r>
      <w:r w:rsidR="007E04A1" w:rsidRPr="007E111A">
        <w:rPr>
          <w:lang w:val="en-CA"/>
        </w:rPr>
        <w:t xml:space="preserve"> </w:t>
      </w:r>
    </w:p>
    <w:p w14:paraId="5D0B2602" w14:textId="352ACDCA" w:rsidR="0004214C" w:rsidRPr="007E111A" w:rsidRDefault="009816A9" w:rsidP="00D31C1D">
      <w:pPr>
        <w:spacing w:line="480" w:lineRule="auto"/>
        <w:ind w:firstLine="720"/>
        <w:rPr>
          <w:lang w:val="en-CA"/>
        </w:rPr>
      </w:pPr>
      <w:commentRangeStart w:id="13"/>
      <w:r>
        <w:rPr>
          <w:lang w:val="en-CA"/>
        </w:rPr>
        <w:t>Mind the Gap (MtG)</w:t>
      </w:r>
      <w:r w:rsidR="00266E5A" w:rsidRPr="007E111A">
        <w:rPr>
          <w:lang w:val="en-CA"/>
        </w:rPr>
        <w:t xml:space="preserve"> differs from </w:t>
      </w:r>
      <w:commentRangeEnd w:id="13"/>
      <w:r w:rsidR="00B133CE">
        <w:rPr>
          <w:rStyle w:val="CommentReference"/>
          <w:rFonts w:asciiTheme="minorHAnsi" w:hAnsiTheme="minorHAnsi" w:cstheme="minorBidi"/>
          <w:lang w:val="en-CA"/>
        </w:rPr>
        <w:commentReference w:id="13"/>
      </w:r>
      <w:r w:rsidR="00266E5A" w:rsidRPr="007E111A">
        <w:rPr>
          <w:lang w:val="en-CA"/>
        </w:rPr>
        <w:t>other mental health programs currently offered at medical schools as it is a solely peer-based program</w:t>
      </w:r>
      <w:r w:rsidR="00493D6E">
        <w:rPr>
          <w:lang w:val="en-CA"/>
        </w:rPr>
        <w:t>, meaning</w:t>
      </w:r>
      <w:r w:rsidR="008304F8" w:rsidRPr="007E111A">
        <w:rPr>
          <w:lang w:val="en-CA"/>
        </w:rPr>
        <w:t xml:space="preserve"> </w:t>
      </w:r>
      <w:r w:rsidR="00D31C1D" w:rsidRPr="007E111A">
        <w:rPr>
          <w:lang w:val="en-CA"/>
        </w:rPr>
        <w:t>that students are involved in all stages of</w:t>
      </w:r>
      <w:r w:rsidR="00CB0F6B" w:rsidRPr="007E111A">
        <w:rPr>
          <w:lang w:val="en-CA"/>
        </w:rPr>
        <w:t xml:space="preserve"> program</w:t>
      </w:r>
      <w:r w:rsidR="00D31C1D" w:rsidRPr="007E111A">
        <w:rPr>
          <w:lang w:val="en-CA"/>
        </w:rPr>
        <w:t xml:space="preserve"> development, organization, and implementation</w:t>
      </w:r>
      <w:r w:rsidR="006E6BC6" w:rsidRPr="007E111A">
        <w:rPr>
          <w:lang w:val="en-CA"/>
        </w:rPr>
        <w:t xml:space="preserve">. </w:t>
      </w:r>
      <w:r w:rsidR="002A1078" w:rsidRPr="007E111A">
        <w:rPr>
          <w:lang w:val="en-CA"/>
        </w:rPr>
        <w:t xml:space="preserve">Although </w:t>
      </w:r>
      <w:r w:rsidR="00AD53BE">
        <w:rPr>
          <w:lang w:val="en-CA"/>
        </w:rPr>
        <w:t>extensive</w:t>
      </w:r>
      <w:r w:rsidR="002A1078" w:rsidRPr="007E111A">
        <w:rPr>
          <w:lang w:val="en-CA"/>
        </w:rPr>
        <w:t xml:space="preserve"> mental health resources exist at the University of Ottawa, such as counselling and career services, </w:t>
      </w:r>
      <w:r w:rsidR="008E5981" w:rsidRPr="007E111A">
        <w:rPr>
          <w:lang w:val="en-CA"/>
        </w:rPr>
        <w:lastRenderedPageBreak/>
        <w:t xml:space="preserve">formal </w:t>
      </w:r>
      <w:r w:rsidR="002A1078" w:rsidRPr="007E111A">
        <w:rPr>
          <w:lang w:val="en-CA"/>
        </w:rPr>
        <w:t>peer</w:t>
      </w:r>
      <w:r w:rsidR="00D31C1D" w:rsidRPr="007E111A">
        <w:rPr>
          <w:lang w:val="en-CA"/>
        </w:rPr>
        <w:t>-based</w:t>
      </w:r>
      <w:r w:rsidR="008E5981" w:rsidRPr="007E111A">
        <w:rPr>
          <w:lang w:val="en-CA"/>
        </w:rPr>
        <w:t xml:space="preserve"> </w:t>
      </w:r>
      <w:r w:rsidR="00CB0F6B" w:rsidRPr="007E111A">
        <w:rPr>
          <w:lang w:val="en-CA"/>
        </w:rPr>
        <w:t>programming</w:t>
      </w:r>
      <w:r w:rsidR="002A1078" w:rsidRPr="007E111A">
        <w:rPr>
          <w:lang w:val="en-CA"/>
        </w:rPr>
        <w:t xml:space="preserve"> is less common.</w:t>
      </w:r>
      <w:r w:rsidR="00266E5A" w:rsidRPr="007E111A">
        <w:rPr>
          <w:lang w:val="en-CA"/>
        </w:rPr>
        <w:t xml:space="preserve"> </w:t>
      </w:r>
      <w:r w:rsidR="002A1078" w:rsidRPr="007E111A">
        <w:rPr>
          <w:lang w:val="en-CA"/>
        </w:rPr>
        <w:t>Similar programs have been created at the University of Toronto and Western University, although</w:t>
      </w:r>
      <w:r w:rsidR="009A2203" w:rsidRPr="007E111A">
        <w:rPr>
          <w:lang w:val="en-CA"/>
        </w:rPr>
        <w:t xml:space="preserve"> </w:t>
      </w:r>
      <w:r w:rsidR="008E5981" w:rsidRPr="007E111A">
        <w:rPr>
          <w:lang w:val="en-CA"/>
        </w:rPr>
        <w:t xml:space="preserve">very </w:t>
      </w:r>
      <w:r w:rsidR="006B5466" w:rsidRPr="007E111A">
        <w:rPr>
          <w:lang w:val="en-CA"/>
        </w:rPr>
        <w:t>few</w:t>
      </w:r>
      <w:r w:rsidR="00BB0AF4" w:rsidRPr="007E111A">
        <w:rPr>
          <w:lang w:val="en-CA"/>
        </w:rPr>
        <w:t xml:space="preserve"> peer-</w:t>
      </w:r>
      <w:r w:rsidR="008E5981" w:rsidRPr="007E111A">
        <w:rPr>
          <w:lang w:val="en-CA"/>
        </w:rPr>
        <w:t>based</w:t>
      </w:r>
      <w:r w:rsidR="00BB0AF4" w:rsidRPr="007E111A">
        <w:rPr>
          <w:lang w:val="en-CA"/>
        </w:rPr>
        <w:t xml:space="preserve"> </w:t>
      </w:r>
      <w:r w:rsidR="00D31C1D" w:rsidRPr="007E111A">
        <w:rPr>
          <w:lang w:val="en-CA"/>
        </w:rPr>
        <w:t>medical school programs</w:t>
      </w:r>
      <w:r w:rsidR="00BB0AF4" w:rsidRPr="007E111A">
        <w:rPr>
          <w:lang w:val="en-CA"/>
        </w:rPr>
        <w:t xml:space="preserve"> </w:t>
      </w:r>
      <w:r w:rsidR="002A1078" w:rsidRPr="007E111A">
        <w:rPr>
          <w:lang w:val="en-CA"/>
        </w:rPr>
        <w:t xml:space="preserve">exist on a national level. </w:t>
      </w:r>
      <w:r w:rsidR="0058203F" w:rsidRPr="007E111A">
        <w:rPr>
          <w:lang w:val="en-CA"/>
        </w:rPr>
        <w:t>In 2010</w:t>
      </w:r>
      <w:r w:rsidR="00D31C1D" w:rsidRPr="007E111A">
        <w:rPr>
          <w:lang w:val="en-CA"/>
        </w:rPr>
        <w:t xml:space="preserve">, the </w:t>
      </w:r>
      <w:r w:rsidR="009B0AE2" w:rsidRPr="007E111A">
        <w:rPr>
          <w:lang w:val="en-CA"/>
        </w:rPr>
        <w:t xml:space="preserve">Mental Health Commission of Canada </w:t>
      </w:r>
      <w:r w:rsidR="003F4933" w:rsidRPr="007E111A">
        <w:rPr>
          <w:lang w:val="en-CA"/>
        </w:rPr>
        <w:t xml:space="preserve">(MHCC) </w:t>
      </w:r>
      <w:r w:rsidR="00D31C1D" w:rsidRPr="007E111A">
        <w:rPr>
          <w:lang w:val="en-CA"/>
        </w:rPr>
        <w:t xml:space="preserve">published a report entitled </w:t>
      </w:r>
      <w:r w:rsidR="00D31C1D" w:rsidRPr="007E111A">
        <w:rPr>
          <w:i/>
          <w:lang w:val="en-CA"/>
        </w:rPr>
        <w:t>Making the Case for Peer Support</w:t>
      </w:r>
      <w:r w:rsidR="00D31C1D" w:rsidRPr="007E111A">
        <w:rPr>
          <w:lang w:val="en-CA"/>
        </w:rPr>
        <w:t xml:space="preserve">, which highlighted research </w:t>
      </w:r>
      <w:r w:rsidR="005311EB" w:rsidRPr="007E111A">
        <w:rPr>
          <w:lang w:val="en-CA"/>
        </w:rPr>
        <w:t xml:space="preserve">linking peer-based support with </w:t>
      </w:r>
      <w:r w:rsidR="00D31C1D" w:rsidRPr="007E111A">
        <w:rPr>
          <w:lang w:val="en-CA"/>
        </w:rPr>
        <w:t xml:space="preserve">improvements in </w:t>
      </w:r>
      <w:r w:rsidR="005311EB" w:rsidRPr="007E111A">
        <w:rPr>
          <w:lang w:val="en-CA"/>
        </w:rPr>
        <w:t>quality of life</w:t>
      </w:r>
      <w:r w:rsidR="00C07E16" w:rsidRPr="007E111A">
        <w:rPr>
          <w:lang w:val="en-CA"/>
        </w:rPr>
        <w:t>,</w:t>
      </w:r>
      <w:r w:rsidR="005311EB" w:rsidRPr="007E111A">
        <w:rPr>
          <w:lang w:val="en-CA"/>
        </w:rPr>
        <w:t xml:space="preserve"> and </w:t>
      </w:r>
      <w:r w:rsidR="00D31C1D" w:rsidRPr="007E111A">
        <w:rPr>
          <w:lang w:val="en-CA"/>
        </w:rPr>
        <w:t xml:space="preserve">reductions </w:t>
      </w:r>
      <w:r w:rsidR="003F4933" w:rsidRPr="007E111A">
        <w:rPr>
          <w:lang w:val="en-CA"/>
        </w:rPr>
        <w:t>in symptom distress</w:t>
      </w:r>
      <w:r w:rsidR="005311EB" w:rsidRPr="007E111A">
        <w:rPr>
          <w:lang w:val="en-CA"/>
        </w:rPr>
        <w:t xml:space="preserve"> and</w:t>
      </w:r>
      <w:r w:rsidR="003F4933" w:rsidRPr="007E111A">
        <w:rPr>
          <w:lang w:val="en-CA"/>
        </w:rPr>
        <w:t xml:space="preserve"> mental illness</w:t>
      </w:r>
      <w:r w:rsidR="007F22B7" w:rsidRPr="007E111A">
        <w:rPr>
          <w:lang w:val="en-CA"/>
        </w:rPr>
        <w:t>-related hospitalizations</w:t>
      </w:r>
      <w:r w:rsidR="00CB0F6B" w:rsidRPr="007E111A">
        <w:rPr>
          <w:lang w:val="en-CA"/>
        </w:rPr>
        <w:t xml:space="preserve"> [5]</w:t>
      </w:r>
      <w:r w:rsidR="003F4933" w:rsidRPr="007E111A">
        <w:rPr>
          <w:lang w:val="en-CA"/>
        </w:rPr>
        <w:t>.</w:t>
      </w:r>
      <w:r w:rsidR="00E31198" w:rsidRPr="007E111A">
        <w:rPr>
          <w:lang w:val="en-CA"/>
        </w:rPr>
        <w:t xml:space="preserve"> </w:t>
      </w:r>
      <w:r w:rsidR="006E17A6" w:rsidRPr="007E111A">
        <w:rPr>
          <w:lang w:val="en-CA"/>
        </w:rPr>
        <w:t xml:space="preserve">Despite </w:t>
      </w:r>
      <w:r w:rsidR="00E31198" w:rsidRPr="007E111A">
        <w:rPr>
          <w:lang w:val="en-CA"/>
        </w:rPr>
        <w:t xml:space="preserve">peer support </w:t>
      </w:r>
      <w:r w:rsidR="006E17A6" w:rsidRPr="007E111A">
        <w:rPr>
          <w:lang w:val="en-CA"/>
        </w:rPr>
        <w:t xml:space="preserve">programs being a </w:t>
      </w:r>
      <w:r w:rsidR="00B77CC2" w:rsidRPr="007E111A">
        <w:rPr>
          <w:lang w:val="en-CA"/>
        </w:rPr>
        <w:t xml:space="preserve">relatively </w:t>
      </w:r>
      <w:r w:rsidR="006E17A6" w:rsidRPr="007E111A">
        <w:rPr>
          <w:lang w:val="en-CA"/>
        </w:rPr>
        <w:t>new</w:t>
      </w:r>
      <w:r w:rsidR="00B77CC2" w:rsidRPr="007E111A">
        <w:rPr>
          <w:lang w:val="en-CA"/>
        </w:rPr>
        <w:t xml:space="preserve"> and underutilized</w:t>
      </w:r>
      <w:r w:rsidR="006E17A6" w:rsidRPr="007E111A">
        <w:rPr>
          <w:lang w:val="en-CA"/>
        </w:rPr>
        <w:t xml:space="preserve"> approach to wellnes</w:t>
      </w:r>
      <w:r w:rsidR="00B77CC2" w:rsidRPr="007E111A">
        <w:rPr>
          <w:lang w:val="en-CA"/>
        </w:rPr>
        <w:t xml:space="preserve">s, the MHCC has emphasized </w:t>
      </w:r>
      <w:r w:rsidR="00D31C1D" w:rsidRPr="007E111A">
        <w:rPr>
          <w:lang w:val="en-CA"/>
        </w:rPr>
        <w:t>the</w:t>
      </w:r>
      <w:r w:rsidR="006E17A6" w:rsidRPr="007E111A">
        <w:rPr>
          <w:lang w:val="en-CA"/>
        </w:rPr>
        <w:t xml:space="preserve"> critical importance and effectiveness</w:t>
      </w:r>
      <w:r w:rsidR="00D31C1D" w:rsidRPr="007E111A">
        <w:rPr>
          <w:lang w:val="en-CA"/>
        </w:rPr>
        <w:t xml:space="preserve"> of </w:t>
      </w:r>
      <w:r w:rsidR="00C07E16" w:rsidRPr="007E111A">
        <w:rPr>
          <w:lang w:val="en-CA"/>
        </w:rPr>
        <w:t>peer-based programs</w:t>
      </w:r>
      <w:r w:rsidR="006E17A6" w:rsidRPr="007E111A">
        <w:rPr>
          <w:lang w:val="en-CA"/>
        </w:rPr>
        <w:t xml:space="preserve"> </w:t>
      </w:r>
      <w:r w:rsidR="005311EB" w:rsidRPr="007E111A">
        <w:rPr>
          <w:lang w:val="en-CA"/>
        </w:rPr>
        <w:t xml:space="preserve">as part of its national </w:t>
      </w:r>
      <w:r w:rsidR="00C07E16" w:rsidRPr="007E111A">
        <w:rPr>
          <w:lang w:val="en-CA"/>
        </w:rPr>
        <w:t xml:space="preserve">mental health </w:t>
      </w:r>
      <w:r w:rsidR="005311EB" w:rsidRPr="007E111A">
        <w:rPr>
          <w:lang w:val="en-CA"/>
        </w:rPr>
        <w:t>strategy</w:t>
      </w:r>
      <w:r w:rsidR="00AD53BE">
        <w:rPr>
          <w:lang w:val="en-CA"/>
        </w:rPr>
        <w:t xml:space="preserve"> </w:t>
      </w:r>
      <w:r w:rsidR="00AD53BE">
        <w:t>[5]</w:t>
      </w:r>
      <w:r w:rsidR="006E17A6" w:rsidRPr="007E111A">
        <w:rPr>
          <w:lang w:val="en-CA"/>
        </w:rPr>
        <w:t xml:space="preserve">. </w:t>
      </w:r>
      <w:r w:rsidR="00C07E16" w:rsidRPr="007E111A">
        <w:rPr>
          <w:lang w:val="en-CA"/>
        </w:rPr>
        <w:t>As such, i</w:t>
      </w:r>
      <w:r w:rsidR="00D31C1D" w:rsidRPr="007E111A">
        <w:rPr>
          <w:lang w:val="en-CA"/>
        </w:rPr>
        <w:t>n 2013, the MHCC</w:t>
      </w:r>
      <w:r w:rsidR="00E31198" w:rsidRPr="007E111A">
        <w:rPr>
          <w:lang w:val="en-CA"/>
        </w:rPr>
        <w:t xml:space="preserve"> released </w:t>
      </w:r>
      <w:r w:rsidR="006E17A6" w:rsidRPr="007E111A">
        <w:rPr>
          <w:i/>
          <w:lang w:val="en-CA"/>
        </w:rPr>
        <w:t>Guidelines for the Practice</w:t>
      </w:r>
      <w:r w:rsidR="00D31C1D" w:rsidRPr="007E111A">
        <w:rPr>
          <w:i/>
          <w:lang w:val="en-CA"/>
        </w:rPr>
        <w:t xml:space="preserve"> and Training</w:t>
      </w:r>
      <w:r w:rsidR="006E17A6" w:rsidRPr="007E111A">
        <w:rPr>
          <w:i/>
          <w:lang w:val="en-CA"/>
        </w:rPr>
        <w:t xml:space="preserve"> of Peer Support</w:t>
      </w:r>
      <w:r w:rsidR="006E17A6" w:rsidRPr="007E111A">
        <w:rPr>
          <w:lang w:val="en-CA"/>
        </w:rPr>
        <w:t>, which MtG has been striving to incorporate into regular practice</w:t>
      </w:r>
      <w:r w:rsidR="00CB0F6B" w:rsidRPr="007E111A">
        <w:rPr>
          <w:lang w:val="en-CA"/>
        </w:rPr>
        <w:t xml:space="preserve"> [6]</w:t>
      </w:r>
      <w:r w:rsidR="006E17A6" w:rsidRPr="007E111A">
        <w:rPr>
          <w:lang w:val="en-CA"/>
        </w:rPr>
        <w:t xml:space="preserve">. </w:t>
      </w:r>
      <w:r w:rsidR="00CB0F6B" w:rsidRPr="007E111A">
        <w:rPr>
          <w:lang w:val="en-CA"/>
        </w:rPr>
        <w:t xml:space="preserve">Overall, MtG aims to create a standardized program in line with the values and recommendations of the CMA and MHCC that can be easily implemented at medical schools across Canada.  </w:t>
      </w:r>
    </w:p>
    <w:p w14:paraId="3B3F09F7" w14:textId="2151DEDE" w:rsidR="00A66E1D" w:rsidRDefault="0004214C" w:rsidP="002A1078">
      <w:pPr>
        <w:spacing w:line="480" w:lineRule="auto"/>
        <w:ind w:firstLine="720"/>
        <w:rPr>
          <w:lang w:val="en-CA"/>
        </w:rPr>
      </w:pPr>
      <w:r w:rsidRPr="007E111A">
        <w:rPr>
          <w:lang w:val="en-CA"/>
        </w:rPr>
        <w:t xml:space="preserve">The development of MtG has not been without challenges, </w:t>
      </w:r>
      <w:r w:rsidR="00B12703" w:rsidRPr="007E111A">
        <w:rPr>
          <w:lang w:val="en-CA"/>
        </w:rPr>
        <w:t xml:space="preserve">as </w:t>
      </w:r>
      <w:r w:rsidRPr="007E111A">
        <w:rPr>
          <w:lang w:val="en-CA"/>
        </w:rPr>
        <w:t xml:space="preserve">can be expected from a program that involves the </w:t>
      </w:r>
      <w:r w:rsidR="00B12703" w:rsidRPr="007E111A">
        <w:rPr>
          <w:lang w:val="en-CA"/>
        </w:rPr>
        <w:t xml:space="preserve">dissemination </w:t>
      </w:r>
      <w:r w:rsidRPr="007E111A">
        <w:rPr>
          <w:lang w:val="en-CA"/>
        </w:rPr>
        <w:t xml:space="preserve">of </w:t>
      </w:r>
      <w:r w:rsidR="00012E1A">
        <w:rPr>
          <w:lang w:val="en-CA"/>
        </w:rPr>
        <w:t>sensitive personal information.</w:t>
      </w:r>
      <w:r w:rsidRPr="007E111A">
        <w:rPr>
          <w:lang w:val="en-CA"/>
        </w:rPr>
        <w:t xml:space="preserve"> </w:t>
      </w:r>
      <w:r w:rsidR="004D76E0" w:rsidRPr="007E111A">
        <w:rPr>
          <w:lang w:val="en-CA"/>
        </w:rPr>
        <w:t>An important</w:t>
      </w:r>
      <w:r w:rsidRPr="007E111A">
        <w:rPr>
          <w:lang w:val="en-CA"/>
        </w:rPr>
        <w:t xml:space="preserve"> challenge has been the issue of maintaining student confidentiality. As mentioned, students are required to sign a confidentially agreement. Nevertheless, this does not entirely </w:t>
      </w:r>
      <w:r w:rsidR="00B12703" w:rsidRPr="007E111A">
        <w:rPr>
          <w:lang w:val="en-CA"/>
        </w:rPr>
        <w:t xml:space="preserve">guarantee that </w:t>
      </w:r>
      <w:r w:rsidR="004D76E0" w:rsidRPr="007E111A">
        <w:rPr>
          <w:lang w:val="en-CA"/>
        </w:rPr>
        <w:t xml:space="preserve">personal information </w:t>
      </w:r>
      <w:r w:rsidR="00B12703" w:rsidRPr="007E111A">
        <w:rPr>
          <w:lang w:val="en-CA"/>
        </w:rPr>
        <w:t xml:space="preserve">will stay </w:t>
      </w:r>
      <w:commentRangeStart w:id="14"/>
      <w:r w:rsidR="00B12703" w:rsidRPr="007E111A">
        <w:rPr>
          <w:lang w:val="en-CA"/>
        </w:rPr>
        <w:t>within</w:t>
      </w:r>
      <w:r w:rsidR="00056BCC">
        <w:rPr>
          <w:lang w:val="en-CA"/>
        </w:rPr>
        <w:t xml:space="preserve"> the</w:t>
      </w:r>
      <w:r w:rsidRPr="007E111A">
        <w:rPr>
          <w:lang w:val="en-CA"/>
        </w:rPr>
        <w:t xml:space="preserve"> MtG participant </w:t>
      </w:r>
      <w:commentRangeEnd w:id="14"/>
      <w:r w:rsidR="00B133CE">
        <w:rPr>
          <w:rStyle w:val="CommentReference"/>
          <w:rFonts w:asciiTheme="minorHAnsi" w:hAnsiTheme="minorHAnsi" w:cstheme="minorBidi"/>
          <w:lang w:val="en-CA"/>
        </w:rPr>
        <w:commentReference w:id="14"/>
      </w:r>
      <w:r w:rsidR="00B343E0" w:rsidRPr="007E111A">
        <w:rPr>
          <w:lang w:val="en-CA"/>
        </w:rPr>
        <w:t>pool</w:t>
      </w:r>
      <w:r w:rsidRPr="007E111A">
        <w:rPr>
          <w:lang w:val="en-CA"/>
        </w:rPr>
        <w:t xml:space="preserve">. Secondly, an initial objective of MtG was to have an online forum where students can anonymously share personal </w:t>
      </w:r>
      <w:r w:rsidR="004D76E0" w:rsidRPr="007E111A">
        <w:rPr>
          <w:lang w:val="en-CA"/>
        </w:rPr>
        <w:t>stories</w:t>
      </w:r>
      <w:r w:rsidRPr="007E111A">
        <w:rPr>
          <w:lang w:val="en-CA"/>
        </w:rPr>
        <w:t xml:space="preserve"> with registered</w:t>
      </w:r>
      <w:r w:rsidR="004D76E0" w:rsidRPr="007E111A">
        <w:rPr>
          <w:lang w:val="en-CA"/>
        </w:rPr>
        <w:t xml:space="preserve"> online</w:t>
      </w:r>
      <w:r w:rsidRPr="007E111A">
        <w:rPr>
          <w:lang w:val="en-CA"/>
        </w:rPr>
        <w:t xml:space="preserve"> viewers. Th</w:t>
      </w:r>
      <w:r w:rsidR="009816A9">
        <w:rPr>
          <w:lang w:val="en-CA"/>
        </w:rPr>
        <w:t xml:space="preserve">e biggest concern with this </w:t>
      </w:r>
      <w:commentRangeStart w:id="15"/>
      <w:r w:rsidR="009816A9">
        <w:rPr>
          <w:lang w:val="en-CA"/>
        </w:rPr>
        <w:t xml:space="preserve">was how to appropriately respond </w:t>
      </w:r>
      <w:commentRangeEnd w:id="15"/>
      <w:r w:rsidR="00027A55">
        <w:rPr>
          <w:rStyle w:val="CommentReference"/>
          <w:rFonts w:asciiTheme="minorHAnsi" w:hAnsiTheme="minorHAnsi" w:cstheme="minorBidi"/>
          <w:lang w:val="en-CA"/>
        </w:rPr>
        <w:commentReference w:id="15"/>
      </w:r>
      <w:r w:rsidR="0037656F">
        <w:rPr>
          <w:lang w:val="en-CA"/>
        </w:rPr>
        <w:t>to</w:t>
      </w:r>
      <w:r w:rsidRPr="007E111A">
        <w:rPr>
          <w:lang w:val="en-CA"/>
        </w:rPr>
        <w:t xml:space="preserve"> post</w:t>
      </w:r>
      <w:r w:rsidR="0037656F">
        <w:rPr>
          <w:lang w:val="en-CA"/>
        </w:rPr>
        <w:t>s that include</w:t>
      </w:r>
      <w:r w:rsidRPr="007E111A">
        <w:rPr>
          <w:lang w:val="en-CA"/>
        </w:rPr>
        <w:t xml:space="preserve"> threatening information describing plans of self-harm or suicide. As such, this component of the program has </w:t>
      </w:r>
      <w:r w:rsidR="004D76E0" w:rsidRPr="007E111A">
        <w:rPr>
          <w:lang w:val="en-CA"/>
        </w:rPr>
        <w:t>not</w:t>
      </w:r>
      <w:r w:rsidRPr="007E111A">
        <w:rPr>
          <w:lang w:val="en-CA"/>
        </w:rPr>
        <w:t xml:space="preserve"> </w:t>
      </w:r>
      <w:r w:rsidR="004D76E0" w:rsidRPr="007E111A">
        <w:rPr>
          <w:lang w:val="en-CA"/>
        </w:rPr>
        <w:t xml:space="preserve">been </w:t>
      </w:r>
      <w:commentRangeStart w:id="16"/>
      <w:r w:rsidRPr="007E111A">
        <w:rPr>
          <w:lang w:val="en-CA"/>
        </w:rPr>
        <w:t xml:space="preserve">incorporated </w:t>
      </w:r>
      <w:r w:rsidR="004D76E0" w:rsidRPr="007E111A">
        <w:rPr>
          <w:lang w:val="en-CA"/>
        </w:rPr>
        <w:t xml:space="preserve">to date </w:t>
      </w:r>
      <w:r w:rsidRPr="007E111A">
        <w:rPr>
          <w:lang w:val="en-CA"/>
        </w:rPr>
        <w:t xml:space="preserve">as a </w:t>
      </w:r>
      <w:r w:rsidR="00056BCC">
        <w:rPr>
          <w:lang w:val="en-CA"/>
        </w:rPr>
        <w:t>reasonable</w:t>
      </w:r>
      <w:r w:rsidRPr="007E111A">
        <w:rPr>
          <w:lang w:val="en-CA"/>
        </w:rPr>
        <w:t xml:space="preserve"> solution remains to </w:t>
      </w:r>
      <w:r w:rsidR="00056BCC">
        <w:rPr>
          <w:lang w:val="en-CA"/>
        </w:rPr>
        <w:t>be found</w:t>
      </w:r>
      <w:commentRangeEnd w:id="16"/>
      <w:r w:rsidR="006300C7">
        <w:rPr>
          <w:rStyle w:val="CommentReference"/>
          <w:rFonts w:asciiTheme="minorHAnsi" w:hAnsiTheme="minorHAnsi" w:cstheme="minorBidi"/>
          <w:lang w:val="en-CA"/>
        </w:rPr>
        <w:commentReference w:id="16"/>
      </w:r>
      <w:r w:rsidRPr="007E111A">
        <w:rPr>
          <w:lang w:val="en-CA"/>
        </w:rPr>
        <w:t xml:space="preserve">. </w:t>
      </w:r>
      <w:r w:rsidR="00056BCC">
        <w:rPr>
          <w:lang w:val="en-CA"/>
        </w:rPr>
        <w:t>A</w:t>
      </w:r>
      <w:r w:rsidRPr="007E111A">
        <w:rPr>
          <w:lang w:val="en-CA"/>
        </w:rPr>
        <w:t xml:space="preserve">s the </w:t>
      </w:r>
      <w:r w:rsidR="00056BCC">
        <w:rPr>
          <w:lang w:val="en-CA"/>
        </w:rPr>
        <w:t xml:space="preserve">program </w:t>
      </w:r>
      <w:commentRangeStart w:id="17"/>
      <w:r w:rsidR="00056BCC">
        <w:rPr>
          <w:lang w:val="en-CA"/>
        </w:rPr>
        <w:t>continues to evolve, we expect to find solutions to deal with these</w:t>
      </w:r>
      <w:r w:rsidRPr="007E111A">
        <w:rPr>
          <w:lang w:val="en-CA"/>
        </w:rPr>
        <w:t xml:space="preserve"> </w:t>
      </w:r>
      <w:r w:rsidRPr="007E111A">
        <w:rPr>
          <w:lang w:val="en-CA"/>
        </w:rPr>
        <w:lastRenderedPageBreak/>
        <w:t xml:space="preserve">challenges </w:t>
      </w:r>
      <w:r w:rsidR="004D76E0" w:rsidRPr="007E111A">
        <w:rPr>
          <w:lang w:val="en-CA"/>
        </w:rPr>
        <w:t xml:space="preserve">more </w:t>
      </w:r>
      <w:r w:rsidRPr="007E111A">
        <w:rPr>
          <w:lang w:val="en-CA"/>
        </w:rPr>
        <w:t xml:space="preserve">effectively to ensure </w:t>
      </w:r>
      <w:commentRangeEnd w:id="17"/>
      <w:r w:rsidR="006300C7">
        <w:rPr>
          <w:rStyle w:val="CommentReference"/>
          <w:rFonts w:asciiTheme="minorHAnsi" w:hAnsiTheme="minorHAnsi" w:cstheme="minorBidi"/>
          <w:lang w:val="en-CA"/>
        </w:rPr>
        <w:commentReference w:id="17"/>
      </w:r>
      <w:r w:rsidR="00A66E1D" w:rsidRPr="007E111A">
        <w:rPr>
          <w:lang w:val="en-CA"/>
        </w:rPr>
        <w:t>that MtG</w:t>
      </w:r>
      <w:r w:rsidR="004D76E0" w:rsidRPr="007E111A">
        <w:rPr>
          <w:lang w:val="en-CA"/>
        </w:rPr>
        <w:t xml:space="preserve"> provides medical students with a safe</w:t>
      </w:r>
      <w:r w:rsidR="00B343E0" w:rsidRPr="007E111A">
        <w:rPr>
          <w:lang w:val="en-CA"/>
        </w:rPr>
        <w:t>, secure,</w:t>
      </w:r>
      <w:r w:rsidR="004D76E0" w:rsidRPr="007E111A">
        <w:rPr>
          <w:lang w:val="en-CA"/>
        </w:rPr>
        <w:t xml:space="preserve"> and confidential forum to discuss mental health. </w:t>
      </w:r>
    </w:p>
    <w:p w14:paraId="0672EFBF" w14:textId="07D43DDC" w:rsidR="00012E1A" w:rsidRDefault="00E73936" w:rsidP="00012E1A">
      <w:pPr>
        <w:spacing w:line="480" w:lineRule="auto"/>
        <w:ind w:firstLine="720"/>
        <w:rPr>
          <w:lang w:val="en-CA"/>
        </w:rPr>
      </w:pPr>
      <w:r>
        <w:rPr>
          <w:lang w:val="en-CA"/>
        </w:rPr>
        <w:t>As research continues to shed light on the significance and consequences of mental illness amongst medical students</w:t>
      </w:r>
      <w:r w:rsidR="006C5DEE">
        <w:rPr>
          <w:lang w:val="en-CA"/>
        </w:rPr>
        <w:t>, we</w:t>
      </w:r>
      <w:r>
        <w:rPr>
          <w:lang w:val="en-CA"/>
        </w:rPr>
        <w:t xml:space="preserve"> </w:t>
      </w:r>
      <w:r w:rsidR="00A959E3">
        <w:rPr>
          <w:lang w:val="en-CA"/>
        </w:rPr>
        <w:t>believe</w:t>
      </w:r>
      <w:r>
        <w:rPr>
          <w:lang w:val="en-CA"/>
        </w:rPr>
        <w:t xml:space="preserve"> MtG and similar programs </w:t>
      </w:r>
      <w:r w:rsidR="00A959E3">
        <w:rPr>
          <w:lang w:val="en-CA"/>
        </w:rPr>
        <w:t xml:space="preserve">will </w:t>
      </w:r>
      <w:r w:rsidR="009244DD">
        <w:rPr>
          <w:lang w:val="en-CA"/>
        </w:rPr>
        <w:t>provide medical students with</w:t>
      </w:r>
      <w:r w:rsidR="006C5DEE">
        <w:rPr>
          <w:lang w:val="en-CA"/>
        </w:rPr>
        <w:t xml:space="preserve"> a supportive social community </w:t>
      </w:r>
      <w:r w:rsidR="00012E1A">
        <w:rPr>
          <w:lang w:val="en-CA"/>
        </w:rPr>
        <w:t xml:space="preserve">to discuss personal experiences and </w:t>
      </w:r>
      <w:r w:rsidR="00BF51A1">
        <w:rPr>
          <w:lang w:val="en-CA"/>
        </w:rPr>
        <w:t>issues pertaining to mental health</w:t>
      </w:r>
      <w:r w:rsidR="00012E1A">
        <w:rPr>
          <w:lang w:val="en-CA"/>
        </w:rPr>
        <w:t xml:space="preserve">. We </w:t>
      </w:r>
      <w:r w:rsidR="00A959E3">
        <w:rPr>
          <w:lang w:val="en-CA"/>
        </w:rPr>
        <w:t>expect</w:t>
      </w:r>
      <w:r w:rsidR="00012E1A">
        <w:rPr>
          <w:lang w:val="en-CA"/>
        </w:rPr>
        <w:t xml:space="preserve"> this </w:t>
      </w:r>
      <w:r w:rsidR="00A959E3">
        <w:rPr>
          <w:lang w:val="en-CA"/>
        </w:rPr>
        <w:t>to</w:t>
      </w:r>
      <w:r w:rsidR="00012E1A">
        <w:rPr>
          <w:lang w:val="en-CA"/>
        </w:rPr>
        <w:t xml:space="preserve"> ultimately reduce negative stigma perceptions surrounding </w:t>
      </w:r>
      <w:r w:rsidR="00BF51A1">
        <w:rPr>
          <w:lang w:val="en-CA"/>
        </w:rPr>
        <w:t>this topic</w:t>
      </w:r>
      <w:r w:rsidR="00012E1A">
        <w:rPr>
          <w:lang w:val="en-CA"/>
        </w:rPr>
        <w:t xml:space="preserve"> </w:t>
      </w:r>
      <w:commentRangeStart w:id="18"/>
      <w:r w:rsidR="00012E1A">
        <w:rPr>
          <w:lang w:val="en-CA"/>
        </w:rPr>
        <w:t xml:space="preserve">amongst medical trainees and professionals. </w:t>
      </w:r>
      <w:r w:rsidR="00A959E3">
        <w:rPr>
          <w:lang w:val="en-CA"/>
        </w:rPr>
        <w:t>Furthermore</w:t>
      </w:r>
      <w:r w:rsidR="00054237">
        <w:rPr>
          <w:lang w:val="en-CA"/>
        </w:rPr>
        <w:t>, w</w:t>
      </w:r>
      <w:r w:rsidR="00012E1A">
        <w:rPr>
          <w:lang w:val="en-CA"/>
        </w:rPr>
        <w:t xml:space="preserve">e hope </w:t>
      </w:r>
      <w:r w:rsidR="00A52842">
        <w:rPr>
          <w:lang w:val="en-CA"/>
        </w:rPr>
        <w:t xml:space="preserve">that </w:t>
      </w:r>
      <w:r w:rsidR="00012E1A">
        <w:rPr>
          <w:lang w:val="en-CA"/>
        </w:rPr>
        <w:t xml:space="preserve">as more programs like MtG </w:t>
      </w:r>
      <w:r w:rsidR="00A029FC">
        <w:rPr>
          <w:lang w:val="en-CA"/>
        </w:rPr>
        <w:t xml:space="preserve">are </w:t>
      </w:r>
      <w:r w:rsidR="00A52842">
        <w:rPr>
          <w:lang w:val="en-CA"/>
        </w:rPr>
        <w:t>implemented across Canada</w:t>
      </w:r>
      <w:r w:rsidR="00012E1A">
        <w:rPr>
          <w:lang w:val="en-CA"/>
        </w:rPr>
        <w:t xml:space="preserve"> we will see a paradigm shift </w:t>
      </w:r>
      <w:r w:rsidR="007C655A">
        <w:rPr>
          <w:lang w:val="en-CA"/>
        </w:rPr>
        <w:t xml:space="preserve">towards </w:t>
      </w:r>
      <w:r w:rsidR="00B75DFA">
        <w:rPr>
          <w:lang w:val="en-CA"/>
        </w:rPr>
        <w:t>discussion of</w:t>
      </w:r>
      <w:r w:rsidR="00710368">
        <w:rPr>
          <w:lang w:val="en-CA"/>
        </w:rPr>
        <w:t xml:space="preserve"> mental illness</w:t>
      </w:r>
      <w:r w:rsidR="00B75DFA" w:rsidRPr="00B75DFA">
        <w:rPr>
          <w:lang w:val="en-CA"/>
        </w:rPr>
        <w:t xml:space="preserve"> </w:t>
      </w:r>
      <w:r w:rsidR="00B75DFA">
        <w:rPr>
          <w:lang w:val="en-CA"/>
        </w:rPr>
        <w:t>in the medical professional community,</w:t>
      </w:r>
      <w:r w:rsidR="00710368">
        <w:rPr>
          <w:lang w:val="en-CA"/>
        </w:rPr>
        <w:t xml:space="preserve"> </w:t>
      </w:r>
      <w:r w:rsidR="00B75DFA">
        <w:rPr>
          <w:lang w:val="en-CA"/>
        </w:rPr>
        <w:t>as well as</w:t>
      </w:r>
      <w:r w:rsidR="00710368">
        <w:rPr>
          <w:lang w:val="en-CA"/>
        </w:rPr>
        <w:t xml:space="preserve"> an increase in</w:t>
      </w:r>
      <w:r w:rsidR="00D3450A">
        <w:rPr>
          <w:lang w:val="en-CA"/>
        </w:rPr>
        <w:t xml:space="preserve"> the utilization of</w:t>
      </w:r>
      <w:r w:rsidR="00A959E3">
        <w:rPr>
          <w:lang w:val="en-CA"/>
        </w:rPr>
        <w:t xml:space="preserve"> mental health supports. </w:t>
      </w:r>
    </w:p>
    <w:p w14:paraId="7C6E1E72" w14:textId="3FD5402C" w:rsidR="00A66E1D" w:rsidRPr="007E111A" w:rsidRDefault="00A66E1D" w:rsidP="00012E1A">
      <w:pPr>
        <w:spacing w:line="480" w:lineRule="auto"/>
        <w:ind w:firstLine="720"/>
        <w:rPr>
          <w:lang w:val="en-CA"/>
        </w:rPr>
      </w:pPr>
      <w:r w:rsidRPr="007E111A">
        <w:rPr>
          <w:lang w:val="en-CA"/>
        </w:rPr>
        <w:t xml:space="preserve">For more information </w:t>
      </w:r>
      <w:r w:rsidR="00717DB2" w:rsidRPr="007E111A">
        <w:rPr>
          <w:lang w:val="en-CA"/>
        </w:rPr>
        <w:t>about</w:t>
      </w:r>
      <w:r w:rsidRPr="007E111A">
        <w:rPr>
          <w:lang w:val="en-CA"/>
        </w:rPr>
        <w:t xml:space="preserve"> the </w:t>
      </w:r>
      <w:commentRangeEnd w:id="18"/>
      <w:r w:rsidR="006300C7">
        <w:rPr>
          <w:rStyle w:val="CommentReference"/>
          <w:rFonts w:asciiTheme="minorHAnsi" w:hAnsiTheme="minorHAnsi" w:cstheme="minorBidi"/>
          <w:lang w:val="en-CA"/>
        </w:rPr>
        <w:commentReference w:id="18"/>
      </w:r>
      <w:r w:rsidRPr="007E111A">
        <w:rPr>
          <w:lang w:val="en-CA"/>
        </w:rPr>
        <w:t xml:space="preserve">MtG program at the University of Ottawa, please visit www.letsmindthegap.com or email </w:t>
      </w:r>
      <w:r w:rsidR="00E31198" w:rsidRPr="007E111A">
        <w:rPr>
          <w:lang w:val="en-CA"/>
        </w:rPr>
        <w:t>mindthegapottawa@gmail.com</w:t>
      </w:r>
      <w:r w:rsidRPr="007E111A">
        <w:rPr>
          <w:lang w:val="en-CA"/>
        </w:rPr>
        <w:t xml:space="preserve">. </w:t>
      </w:r>
    </w:p>
    <w:p w14:paraId="5EF77EF5" w14:textId="77777777" w:rsidR="00E31198" w:rsidRPr="007E111A" w:rsidRDefault="00E31198" w:rsidP="00922C04">
      <w:pPr>
        <w:spacing w:line="480" w:lineRule="auto"/>
        <w:rPr>
          <w:lang w:val="en-CA"/>
        </w:rPr>
      </w:pPr>
    </w:p>
    <w:p w14:paraId="4402FF5E" w14:textId="77777777" w:rsidR="00922C04" w:rsidRPr="007E111A" w:rsidRDefault="00922C04" w:rsidP="00922C04">
      <w:pPr>
        <w:spacing w:line="480" w:lineRule="auto"/>
        <w:rPr>
          <w:lang w:val="en-CA"/>
        </w:rPr>
      </w:pPr>
    </w:p>
    <w:p w14:paraId="420B9F20" w14:textId="77777777" w:rsidR="00922C04" w:rsidRDefault="00922C04" w:rsidP="00922C04">
      <w:pPr>
        <w:spacing w:line="480" w:lineRule="auto"/>
        <w:rPr>
          <w:lang w:val="en-CA"/>
        </w:rPr>
      </w:pPr>
    </w:p>
    <w:p w14:paraId="0C011D3F" w14:textId="77777777" w:rsidR="00B825A1" w:rsidRDefault="00B825A1" w:rsidP="00922C04">
      <w:pPr>
        <w:spacing w:line="480" w:lineRule="auto"/>
        <w:rPr>
          <w:lang w:val="en-CA"/>
        </w:rPr>
      </w:pPr>
    </w:p>
    <w:p w14:paraId="57E5176E" w14:textId="77777777" w:rsidR="00B825A1" w:rsidRPr="007E111A" w:rsidRDefault="00B825A1" w:rsidP="00922C04">
      <w:pPr>
        <w:spacing w:line="480" w:lineRule="auto"/>
        <w:rPr>
          <w:lang w:val="en-CA"/>
        </w:rPr>
      </w:pPr>
    </w:p>
    <w:p w14:paraId="52E470A1" w14:textId="77777777" w:rsidR="00922C04" w:rsidRPr="007E111A" w:rsidRDefault="00922C04" w:rsidP="00922C04">
      <w:pPr>
        <w:spacing w:line="480" w:lineRule="auto"/>
        <w:rPr>
          <w:lang w:val="en-CA"/>
        </w:rPr>
      </w:pPr>
    </w:p>
    <w:p w14:paraId="20C1C0CF" w14:textId="77777777" w:rsidR="00922C04" w:rsidRPr="007E111A" w:rsidRDefault="00922C04" w:rsidP="00922C04">
      <w:pPr>
        <w:spacing w:line="480" w:lineRule="auto"/>
        <w:rPr>
          <w:lang w:val="en-CA"/>
        </w:rPr>
      </w:pPr>
    </w:p>
    <w:p w14:paraId="440E8364" w14:textId="77777777" w:rsidR="00922C04" w:rsidRPr="007E111A" w:rsidRDefault="00922C04" w:rsidP="00922C04">
      <w:pPr>
        <w:spacing w:line="480" w:lineRule="auto"/>
        <w:rPr>
          <w:lang w:val="en-CA"/>
        </w:rPr>
      </w:pPr>
    </w:p>
    <w:p w14:paraId="7BD36406" w14:textId="77777777" w:rsidR="00922C04" w:rsidRPr="007E111A" w:rsidRDefault="00922C04" w:rsidP="00922C04">
      <w:pPr>
        <w:spacing w:line="480" w:lineRule="auto"/>
        <w:rPr>
          <w:lang w:val="en-CA"/>
        </w:rPr>
      </w:pPr>
    </w:p>
    <w:p w14:paraId="77B12C11" w14:textId="77777777" w:rsidR="00922C04" w:rsidRPr="007E111A" w:rsidRDefault="00922C04" w:rsidP="00922C04">
      <w:pPr>
        <w:spacing w:line="480" w:lineRule="auto"/>
        <w:rPr>
          <w:lang w:val="en-CA"/>
        </w:rPr>
      </w:pPr>
    </w:p>
    <w:p w14:paraId="62F48BF9" w14:textId="77777777" w:rsidR="00922C04" w:rsidRPr="007E111A" w:rsidRDefault="00922C04" w:rsidP="00922C04">
      <w:pPr>
        <w:spacing w:line="480" w:lineRule="auto"/>
        <w:rPr>
          <w:lang w:val="en-CA"/>
        </w:rPr>
      </w:pPr>
    </w:p>
    <w:p w14:paraId="5AAABCC7" w14:textId="77777777" w:rsidR="00922C04" w:rsidRPr="007E111A" w:rsidRDefault="00922C04" w:rsidP="00922C04">
      <w:pPr>
        <w:spacing w:line="480" w:lineRule="auto"/>
        <w:rPr>
          <w:lang w:val="en-CA"/>
        </w:rPr>
      </w:pPr>
    </w:p>
    <w:p w14:paraId="6318F8A8" w14:textId="77777777" w:rsidR="00922C04" w:rsidRPr="007E111A" w:rsidRDefault="00922C04" w:rsidP="00922C04">
      <w:pPr>
        <w:spacing w:line="480" w:lineRule="auto"/>
        <w:rPr>
          <w:lang w:val="en-CA"/>
        </w:rPr>
      </w:pPr>
    </w:p>
    <w:p w14:paraId="021FE464" w14:textId="1C899471" w:rsidR="00922C04" w:rsidRPr="007E111A" w:rsidRDefault="00922C04" w:rsidP="00922C04">
      <w:pPr>
        <w:spacing w:line="480" w:lineRule="auto"/>
        <w:rPr>
          <w:b/>
          <w:lang w:val="en-CA"/>
        </w:rPr>
      </w:pPr>
      <w:r w:rsidRPr="007E111A">
        <w:rPr>
          <w:b/>
          <w:lang w:val="en-CA"/>
        </w:rPr>
        <w:t>References</w:t>
      </w:r>
    </w:p>
    <w:p w14:paraId="7E3FC3EE" w14:textId="7F925271" w:rsidR="00922C04" w:rsidRPr="007E111A" w:rsidRDefault="00C86D17" w:rsidP="002B4574">
      <w:pPr>
        <w:spacing w:line="480" w:lineRule="auto"/>
        <w:rPr>
          <w:lang w:val="en-CA"/>
        </w:rPr>
      </w:pPr>
      <w:r w:rsidRPr="007E111A">
        <w:rPr>
          <w:lang w:val="en-CA"/>
        </w:rPr>
        <w:t>1. Dyrbye LN, Thomas MR, Shanafelt</w:t>
      </w:r>
      <w:r w:rsidR="002B4574" w:rsidRPr="007E111A">
        <w:rPr>
          <w:lang w:val="en-CA"/>
        </w:rPr>
        <w:t xml:space="preserve"> TD. Medical student distress: causes, consequences, and proposed solutions. Mayo Clin Proc. 2005; 80(12): 1613-22. </w:t>
      </w:r>
    </w:p>
    <w:p w14:paraId="2D43DCE8" w14:textId="1EF6C201" w:rsidR="002B4574" w:rsidRPr="007E111A" w:rsidRDefault="00C86D17" w:rsidP="002B4574">
      <w:pPr>
        <w:spacing w:line="480" w:lineRule="auto"/>
        <w:rPr>
          <w:lang w:val="en-CA"/>
        </w:rPr>
      </w:pPr>
      <w:r w:rsidRPr="007E111A">
        <w:rPr>
          <w:lang w:val="en-CA"/>
        </w:rPr>
        <w:t xml:space="preserve">2. Dyrbye LN, Thomas MR, Massle </w:t>
      </w:r>
      <w:r w:rsidR="002B4574" w:rsidRPr="007E111A">
        <w:rPr>
          <w:lang w:val="en-CA"/>
        </w:rPr>
        <w:t xml:space="preserve">FS, </w:t>
      </w:r>
      <w:r w:rsidRPr="007E111A">
        <w:rPr>
          <w:lang w:val="en-CA"/>
        </w:rPr>
        <w:t>et al</w:t>
      </w:r>
      <w:r w:rsidR="002B4574" w:rsidRPr="007E111A">
        <w:rPr>
          <w:lang w:val="en-CA"/>
        </w:rPr>
        <w:t xml:space="preserve">. Burnout and suicidal ideation among U.S. medical students. Ann Internal Med. 2008; 149:334-341. </w:t>
      </w:r>
    </w:p>
    <w:p w14:paraId="419C2DB7" w14:textId="3754FE9A" w:rsidR="00E31198" w:rsidRPr="007E111A" w:rsidRDefault="005311EB" w:rsidP="005311EB">
      <w:pPr>
        <w:spacing w:line="480" w:lineRule="auto"/>
        <w:rPr>
          <w:lang w:val="en-CA"/>
        </w:rPr>
      </w:pPr>
      <w:r w:rsidRPr="007E111A">
        <w:rPr>
          <w:lang w:val="en-CA"/>
        </w:rPr>
        <w:t xml:space="preserve">3. Schwenk, TL, Davis, L, Wimsatt, LA. Depression, stigma, and suicidal ideation in medical students. JAMA. 2010; 304(11): 1181-1190. </w:t>
      </w:r>
    </w:p>
    <w:p w14:paraId="45688EA2" w14:textId="59717722" w:rsidR="005311EB" w:rsidRPr="007E111A" w:rsidRDefault="005311EB" w:rsidP="005311EB">
      <w:pPr>
        <w:spacing w:line="480" w:lineRule="auto"/>
        <w:rPr>
          <w:lang w:val="en-CA"/>
        </w:rPr>
      </w:pPr>
      <w:r w:rsidRPr="007E111A">
        <w:rPr>
          <w:lang w:val="en-CA"/>
        </w:rPr>
        <w:t xml:space="preserve">4. </w:t>
      </w:r>
      <w:r w:rsidR="00C86D17" w:rsidRPr="007E111A">
        <w:rPr>
          <w:lang w:val="en-CA"/>
        </w:rPr>
        <w:t xml:space="preserve">Moloughney </w:t>
      </w:r>
      <w:r w:rsidR="005E0440" w:rsidRPr="007E111A">
        <w:rPr>
          <w:lang w:val="en-CA"/>
        </w:rPr>
        <w:t>B</w:t>
      </w:r>
      <w:r w:rsidR="00147D3A" w:rsidRPr="007E111A">
        <w:rPr>
          <w:lang w:val="en-CA"/>
        </w:rPr>
        <w:t>. Physician Health Matters: A Mental Health Strategy for P</w:t>
      </w:r>
      <w:r w:rsidRPr="007E111A">
        <w:rPr>
          <w:lang w:val="en-CA"/>
        </w:rPr>
        <w:t>hysicians in Canada</w:t>
      </w:r>
      <w:r w:rsidR="00147D3A" w:rsidRPr="007E111A">
        <w:rPr>
          <w:lang w:val="en-CA"/>
        </w:rPr>
        <w:t xml:space="preserve"> [Internet]</w:t>
      </w:r>
      <w:r w:rsidRPr="007E111A">
        <w:rPr>
          <w:lang w:val="en-CA"/>
        </w:rPr>
        <w:t>.</w:t>
      </w:r>
      <w:r w:rsidR="00147D3A" w:rsidRPr="007E111A">
        <w:rPr>
          <w:lang w:val="en-CA"/>
        </w:rPr>
        <w:t xml:space="preserve"> Ottawa (ON):</w:t>
      </w:r>
      <w:r w:rsidRPr="007E111A">
        <w:rPr>
          <w:lang w:val="en-CA"/>
        </w:rPr>
        <w:t xml:space="preserve"> </w:t>
      </w:r>
      <w:r w:rsidR="00147D3A" w:rsidRPr="007E111A">
        <w:rPr>
          <w:lang w:val="en-CA"/>
        </w:rPr>
        <w:t xml:space="preserve">Canadian Medical Association; </w:t>
      </w:r>
      <w:r w:rsidR="005E0440" w:rsidRPr="007E111A">
        <w:rPr>
          <w:lang w:val="en-CA"/>
        </w:rPr>
        <w:t>2010</w:t>
      </w:r>
      <w:r w:rsidR="00147D3A" w:rsidRPr="007E111A">
        <w:rPr>
          <w:lang w:val="en-CA"/>
        </w:rPr>
        <w:t xml:space="preserve"> February [cited 2016 August 21]</w:t>
      </w:r>
      <w:r w:rsidR="005E0440" w:rsidRPr="007E111A">
        <w:rPr>
          <w:lang w:val="en-CA"/>
        </w:rPr>
        <w:t>.</w:t>
      </w:r>
      <w:r w:rsidR="00147D3A" w:rsidRPr="007E111A">
        <w:rPr>
          <w:lang w:val="en-CA"/>
        </w:rPr>
        <w:t xml:space="preserve"> Available from: https://www.cma.ca/Assets/assets-library/document/en/practice-management-and-wellness/Mentalhealthstrat_final-e.pdf.</w:t>
      </w:r>
      <w:r w:rsidR="005E0440" w:rsidRPr="007E111A">
        <w:rPr>
          <w:lang w:val="en-CA"/>
        </w:rPr>
        <w:t xml:space="preserve"> </w:t>
      </w:r>
    </w:p>
    <w:p w14:paraId="0A21867D" w14:textId="1796860E" w:rsidR="005E0440" w:rsidRPr="007E111A" w:rsidRDefault="007D564E" w:rsidP="0085102E">
      <w:pPr>
        <w:spacing w:line="480" w:lineRule="auto"/>
        <w:rPr>
          <w:rFonts w:eastAsia="Times New Roman"/>
          <w:lang w:val="en-CA"/>
        </w:rPr>
      </w:pPr>
      <w:r w:rsidRPr="007E111A">
        <w:rPr>
          <w:lang w:val="en-CA"/>
        </w:rPr>
        <w:t xml:space="preserve">5. Cyr C, McKee H, O’Hagan M, Priest </w:t>
      </w:r>
      <w:r w:rsidR="005D5AAC" w:rsidRPr="007E111A">
        <w:rPr>
          <w:lang w:val="en-CA"/>
        </w:rPr>
        <w:t>R. Making the Case for Peer Support: Report to the Peer Support Project C</w:t>
      </w:r>
      <w:r w:rsidR="005E0440" w:rsidRPr="007E111A">
        <w:rPr>
          <w:lang w:val="en-CA"/>
        </w:rPr>
        <w:t>ommittee of the Mental Health Commission of Canada. Mental Health Commission</w:t>
      </w:r>
      <w:r w:rsidR="00424707" w:rsidRPr="007E111A">
        <w:rPr>
          <w:lang w:val="en-CA"/>
        </w:rPr>
        <w:t xml:space="preserve"> of Canada</w:t>
      </w:r>
      <w:r w:rsidR="005D5AAC" w:rsidRPr="007E111A">
        <w:rPr>
          <w:lang w:val="en-CA"/>
        </w:rPr>
        <w:t xml:space="preserve"> </w:t>
      </w:r>
      <w:r w:rsidR="005D5AAC" w:rsidRPr="007E111A">
        <w:rPr>
          <w:rFonts w:eastAsia="Times New Roman"/>
          <w:lang w:val="en-CA"/>
        </w:rPr>
        <w:t xml:space="preserve">[Internet]. Calgary (AB): Mental Health Commission of Canada; 2010 [updated </w:t>
      </w:r>
      <w:r w:rsidR="00424707" w:rsidRPr="007E111A">
        <w:rPr>
          <w:lang w:val="en-CA"/>
        </w:rPr>
        <w:t>2016</w:t>
      </w:r>
      <w:r w:rsidR="005D5AAC" w:rsidRPr="007E111A">
        <w:rPr>
          <w:lang w:val="en-CA"/>
        </w:rPr>
        <w:t xml:space="preserve"> July</w:t>
      </w:r>
      <w:r w:rsidR="00424707" w:rsidRPr="007E111A">
        <w:rPr>
          <w:lang w:val="en-CA"/>
        </w:rPr>
        <w:t xml:space="preserve">; cited </w:t>
      </w:r>
      <w:r w:rsidR="005D5AAC" w:rsidRPr="007E111A">
        <w:rPr>
          <w:lang w:val="en-CA"/>
        </w:rPr>
        <w:t xml:space="preserve">2016 </w:t>
      </w:r>
      <w:r w:rsidR="00424707" w:rsidRPr="007E111A">
        <w:rPr>
          <w:lang w:val="en-CA"/>
        </w:rPr>
        <w:t>Au</w:t>
      </w:r>
      <w:r w:rsidR="005D5AAC" w:rsidRPr="007E111A">
        <w:rPr>
          <w:lang w:val="en-CA"/>
        </w:rPr>
        <w:t>gust 21</w:t>
      </w:r>
      <w:r w:rsidR="00424707" w:rsidRPr="007E111A">
        <w:rPr>
          <w:lang w:val="en-CA"/>
        </w:rPr>
        <w:t xml:space="preserve">]. Available from: http://www.mentalhealthcommission.ca/sites/default/files/2016-07/MHCC_Making_the_Case_for_Peer_Support_2016_Eng.pdf. </w:t>
      </w:r>
      <w:r w:rsidR="005E0440" w:rsidRPr="007E111A">
        <w:rPr>
          <w:rFonts w:eastAsia="Times New Roman"/>
          <w:lang w:val="en-CA"/>
        </w:rPr>
        <w:t xml:space="preserve"> </w:t>
      </w:r>
    </w:p>
    <w:p w14:paraId="7B290412" w14:textId="0899E7D6" w:rsidR="00E2597E" w:rsidRPr="007E111A" w:rsidRDefault="007D564E" w:rsidP="008022DF">
      <w:pPr>
        <w:spacing w:line="480" w:lineRule="auto"/>
        <w:rPr>
          <w:rFonts w:eastAsia="Times New Roman"/>
          <w:lang w:val="en-CA"/>
        </w:rPr>
      </w:pPr>
      <w:r w:rsidRPr="007E111A">
        <w:rPr>
          <w:rFonts w:eastAsia="Times New Roman"/>
          <w:lang w:val="en-CA"/>
        </w:rPr>
        <w:t>6. Sunderland K and Mishkin, W. Guidelines for the Practice and Training of Peer S</w:t>
      </w:r>
      <w:r w:rsidR="005E0440" w:rsidRPr="007E111A">
        <w:rPr>
          <w:rFonts w:eastAsia="Times New Roman"/>
          <w:lang w:val="en-CA"/>
        </w:rPr>
        <w:t>upport</w:t>
      </w:r>
      <w:r w:rsidRPr="007E111A">
        <w:rPr>
          <w:rFonts w:eastAsia="Times New Roman"/>
          <w:lang w:val="en-CA"/>
        </w:rPr>
        <w:t xml:space="preserve"> [Internet]</w:t>
      </w:r>
      <w:r w:rsidR="005E0440" w:rsidRPr="007E111A">
        <w:rPr>
          <w:rFonts w:eastAsia="Times New Roman"/>
          <w:lang w:val="en-CA"/>
        </w:rPr>
        <w:t>.</w:t>
      </w:r>
      <w:r w:rsidR="00F97859" w:rsidRPr="007E111A">
        <w:rPr>
          <w:rFonts w:eastAsia="Times New Roman"/>
          <w:lang w:val="en-CA"/>
        </w:rPr>
        <w:t xml:space="preserve"> Calgary (AB):</w:t>
      </w:r>
      <w:r w:rsidR="005E0440" w:rsidRPr="007E111A">
        <w:rPr>
          <w:rFonts w:eastAsia="Times New Roman"/>
          <w:lang w:val="en-CA"/>
        </w:rPr>
        <w:t xml:space="preserve"> Ment</w:t>
      </w:r>
      <w:r w:rsidR="00F97859" w:rsidRPr="007E111A">
        <w:rPr>
          <w:rFonts w:eastAsia="Times New Roman"/>
          <w:lang w:val="en-CA"/>
        </w:rPr>
        <w:t>al Health Commission of Canada; 2013</w:t>
      </w:r>
      <w:r w:rsidR="00424707" w:rsidRPr="007E111A">
        <w:rPr>
          <w:rFonts w:eastAsia="Times New Roman"/>
          <w:lang w:val="en-CA"/>
        </w:rPr>
        <w:t xml:space="preserve"> [</w:t>
      </w:r>
      <w:r w:rsidR="00F97859" w:rsidRPr="007E111A">
        <w:rPr>
          <w:rFonts w:eastAsia="Times New Roman"/>
          <w:lang w:val="en-CA"/>
        </w:rPr>
        <w:t>updated 2013 December 2; c</w:t>
      </w:r>
      <w:r w:rsidR="00424707" w:rsidRPr="007E111A">
        <w:rPr>
          <w:rFonts w:eastAsia="Times New Roman"/>
          <w:lang w:val="en-CA"/>
        </w:rPr>
        <w:t xml:space="preserve">ited </w:t>
      </w:r>
      <w:r w:rsidR="00F97859" w:rsidRPr="007E111A">
        <w:rPr>
          <w:rFonts w:eastAsia="Times New Roman"/>
          <w:lang w:val="en-CA"/>
        </w:rPr>
        <w:t xml:space="preserve">2016 </w:t>
      </w:r>
      <w:r w:rsidR="00424707" w:rsidRPr="007E111A">
        <w:rPr>
          <w:rFonts w:eastAsia="Times New Roman"/>
          <w:lang w:val="en-CA"/>
        </w:rPr>
        <w:t>Au</w:t>
      </w:r>
      <w:r w:rsidR="00F97859" w:rsidRPr="007E111A">
        <w:rPr>
          <w:rFonts w:eastAsia="Times New Roman"/>
          <w:lang w:val="en-CA"/>
        </w:rPr>
        <w:t>gust 21</w:t>
      </w:r>
      <w:r w:rsidRPr="007E111A">
        <w:rPr>
          <w:rFonts w:eastAsia="Times New Roman"/>
          <w:lang w:val="en-CA"/>
        </w:rPr>
        <w:t xml:space="preserve">]. Available from: </w:t>
      </w:r>
      <w:r w:rsidR="00424707" w:rsidRPr="007E111A">
        <w:rPr>
          <w:rFonts w:eastAsia="Times New Roman"/>
          <w:lang w:val="en-CA"/>
        </w:rPr>
        <w:t>http://www.mentalhealthcommission.ca/sites/default/files</w:t>
      </w:r>
      <w:r w:rsidRPr="007E111A">
        <w:rPr>
          <w:rFonts w:eastAsia="Times New Roman"/>
          <w:lang w:val="en-CA"/>
        </w:rPr>
        <w:t>/peer_support_guidelines.pdf</w:t>
      </w:r>
      <w:r w:rsidR="00424707" w:rsidRPr="007E111A">
        <w:rPr>
          <w:rFonts w:eastAsia="Times New Roman"/>
          <w:lang w:val="en-CA"/>
        </w:rPr>
        <w:t xml:space="preserve"> </w:t>
      </w:r>
    </w:p>
    <w:sectPr w:rsidR="00E2597E" w:rsidRPr="007E111A" w:rsidSect="00557F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hor" w:initials="A">
    <w:p w14:paraId="69459B55" w14:textId="2AA8687E" w:rsidR="00B133CE" w:rsidRDefault="00B133CE">
      <w:pPr>
        <w:pStyle w:val="CommentText"/>
      </w:pPr>
      <w:r>
        <w:rPr>
          <w:rStyle w:val="CommentReference"/>
        </w:rPr>
        <w:annotationRef/>
      </w:r>
      <w:r>
        <w:t>Edit 2</w:t>
      </w:r>
    </w:p>
  </w:comment>
  <w:comment w:id="2" w:author="Author" w:initials="A">
    <w:p w14:paraId="71A39695" w14:textId="412A9DAA" w:rsidR="00B133CE" w:rsidRDefault="00B133CE">
      <w:pPr>
        <w:pStyle w:val="CommentText"/>
      </w:pPr>
      <w:r>
        <w:rPr>
          <w:rStyle w:val="CommentReference"/>
        </w:rPr>
        <w:annotationRef/>
      </w:r>
      <w:r>
        <w:t>Edit 1</w:t>
      </w:r>
    </w:p>
  </w:comment>
  <w:comment w:id="3" w:author="Author" w:initials="A">
    <w:p w14:paraId="31101EC1" w14:textId="6B50A428" w:rsidR="00B133CE" w:rsidRDefault="00B133CE">
      <w:pPr>
        <w:pStyle w:val="CommentText"/>
      </w:pPr>
      <w:r>
        <w:rPr>
          <w:rStyle w:val="CommentReference"/>
        </w:rPr>
        <w:annotationRef/>
      </w:r>
      <w:r>
        <w:t>Edit 4</w:t>
      </w:r>
    </w:p>
  </w:comment>
  <w:comment w:id="4" w:author="Author" w:initials="A">
    <w:p w14:paraId="30D413CD" w14:textId="4EF04D59" w:rsidR="00B133CE" w:rsidRDefault="00B133CE">
      <w:pPr>
        <w:pStyle w:val="CommentText"/>
      </w:pPr>
      <w:r>
        <w:rPr>
          <w:rStyle w:val="CommentReference"/>
        </w:rPr>
        <w:annotationRef/>
      </w:r>
      <w:r>
        <w:t>Edit 5</w:t>
      </w:r>
    </w:p>
  </w:comment>
  <w:comment w:id="5" w:author="Author" w:initials="A">
    <w:p w14:paraId="078F7A47" w14:textId="274240C1" w:rsidR="00B133CE" w:rsidRDefault="00B133CE">
      <w:pPr>
        <w:pStyle w:val="CommentText"/>
      </w:pPr>
      <w:r>
        <w:rPr>
          <w:rStyle w:val="CommentReference"/>
        </w:rPr>
        <w:annotationRef/>
      </w:r>
      <w:r>
        <w:t>Edit 7</w:t>
      </w:r>
    </w:p>
  </w:comment>
  <w:comment w:id="6" w:author="Author" w:initials="A">
    <w:p w14:paraId="329B1FCD" w14:textId="1A5ED41A" w:rsidR="00B133CE" w:rsidRDefault="00B133CE">
      <w:pPr>
        <w:pStyle w:val="CommentText"/>
      </w:pPr>
      <w:r>
        <w:rPr>
          <w:rStyle w:val="CommentReference"/>
        </w:rPr>
        <w:annotationRef/>
      </w:r>
      <w:r>
        <w:t>Edit 6</w:t>
      </w:r>
    </w:p>
  </w:comment>
  <w:comment w:id="7" w:author="Author" w:initials="A">
    <w:p w14:paraId="2C373CD8" w14:textId="51FBB192" w:rsidR="00B133CE" w:rsidRDefault="00B133CE">
      <w:pPr>
        <w:pStyle w:val="CommentText"/>
      </w:pPr>
      <w:r>
        <w:rPr>
          <w:rStyle w:val="CommentReference"/>
        </w:rPr>
        <w:annotationRef/>
      </w:r>
      <w:r>
        <w:t>Edit 8</w:t>
      </w:r>
    </w:p>
  </w:comment>
  <w:comment w:id="8" w:author="Author" w:initials="A">
    <w:p w14:paraId="2C7B1885" w14:textId="54EB70D9" w:rsidR="00B133CE" w:rsidRDefault="00B133CE">
      <w:pPr>
        <w:pStyle w:val="CommentText"/>
      </w:pPr>
      <w:r>
        <w:rPr>
          <w:rStyle w:val="CommentReference"/>
        </w:rPr>
        <w:annotationRef/>
      </w:r>
      <w:r>
        <w:t>Edit 9</w:t>
      </w:r>
    </w:p>
  </w:comment>
  <w:comment w:id="9" w:author="Author" w:initials="A">
    <w:p w14:paraId="1EE768A5" w14:textId="5524560A" w:rsidR="00B133CE" w:rsidRDefault="00B133CE">
      <w:pPr>
        <w:pStyle w:val="CommentText"/>
      </w:pPr>
      <w:r>
        <w:rPr>
          <w:rStyle w:val="CommentReference"/>
        </w:rPr>
        <w:annotationRef/>
      </w:r>
      <w:r>
        <w:t>Edit 10</w:t>
      </w:r>
    </w:p>
  </w:comment>
  <w:comment w:id="10" w:author="Author" w:initials="A">
    <w:p w14:paraId="7306FCE5" w14:textId="1EA968D0" w:rsidR="00B133CE" w:rsidRDefault="00B133CE">
      <w:pPr>
        <w:pStyle w:val="CommentText"/>
      </w:pPr>
      <w:r>
        <w:rPr>
          <w:rStyle w:val="CommentReference"/>
        </w:rPr>
        <w:annotationRef/>
      </w:r>
      <w:r>
        <w:t>Edit 11</w:t>
      </w:r>
    </w:p>
  </w:comment>
  <w:comment w:id="11" w:author="Author" w:initials="A">
    <w:p w14:paraId="6A6E61D8" w14:textId="680F92B0" w:rsidR="00B133CE" w:rsidRDefault="00B133CE">
      <w:pPr>
        <w:pStyle w:val="CommentText"/>
      </w:pPr>
      <w:r>
        <w:rPr>
          <w:rStyle w:val="CommentReference"/>
        </w:rPr>
        <w:annotationRef/>
      </w:r>
      <w:r>
        <w:t>Edit 12</w:t>
      </w:r>
    </w:p>
  </w:comment>
  <w:comment w:id="12" w:author="Author" w:initials="A">
    <w:p w14:paraId="45B919D1" w14:textId="4273C967" w:rsidR="00B133CE" w:rsidRDefault="00B133CE">
      <w:pPr>
        <w:pStyle w:val="CommentText"/>
      </w:pPr>
      <w:r>
        <w:rPr>
          <w:rStyle w:val="CommentReference"/>
        </w:rPr>
        <w:annotationRef/>
      </w:r>
      <w:r>
        <w:t>Edit 13</w:t>
      </w:r>
    </w:p>
  </w:comment>
  <w:comment w:id="13" w:author="Author" w:initials="A">
    <w:p w14:paraId="37B4CC1F" w14:textId="6BF38A2A" w:rsidR="00B133CE" w:rsidRDefault="00B133CE">
      <w:pPr>
        <w:pStyle w:val="CommentText"/>
      </w:pPr>
      <w:r>
        <w:rPr>
          <w:rStyle w:val="CommentReference"/>
        </w:rPr>
        <w:annotationRef/>
      </w:r>
      <w:r>
        <w:t>Edit 14</w:t>
      </w:r>
    </w:p>
  </w:comment>
  <w:comment w:id="14" w:author="Author" w:initials="A">
    <w:p w14:paraId="4243DF34" w14:textId="0DE7E6F5" w:rsidR="00B133CE" w:rsidRDefault="00B133CE">
      <w:pPr>
        <w:pStyle w:val="CommentText"/>
      </w:pPr>
      <w:r>
        <w:rPr>
          <w:rStyle w:val="CommentReference"/>
        </w:rPr>
        <w:annotationRef/>
      </w:r>
      <w:r>
        <w:t>Edit 15</w:t>
      </w:r>
    </w:p>
  </w:comment>
  <w:comment w:id="15" w:author="Author" w:initials="A">
    <w:p w14:paraId="47B7741D" w14:textId="6D91B7C4" w:rsidR="00027A55" w:rsidRDefault="00027A55">
      <w:pPr>
        <w:pStyle w:val="CommentText"/>
      </w:pPr>
      <w:r>
        <w:rPr>
          <w:rStyle w:val="CommentReference"/>
        </w:rPr>
        <w:annotationRef/>
      </w:r>
      <w:r w:rsidR="006300C7">
        <w:t>Edit 16</w:t>
      </w:r>
    </w:p>
  </w:comment>
  <w:comment w:id="16" w:author="Author" w:initials="A">
    <w:p w14:paraId="61058753" w14:textId="48471AA2" w:rsidR="006300C7" w:rsidRDefault="006300C7">
      <w:pPr>
        <w:pStyle w:val="CommentText"/>
      </w:pPr>
      <w:r>
        <w:rPr>
          <w:rStyle w:val="CommentReference"/>
        </w:rPr>
        <w:annotationRef/>
      </w:r>
      <w:r>
        <w:t>Edit 17</w:t>
      </w:r>
    </w:p>
  </w:comment>
  <w:comment w:id="17" w:author="Author" w:initials="A">
    <w:p w14:paraId="1CE084CC" w14:textId="74C6AA89" w:rsidR="006300C7" w:rsidRDefault="006300C7">
      <w:pPr>
        <w:pStyle w:val="CommentText"/>
      </w:pPr>
      <w:r>
        <w:rPr>
          <w:rStyle w:val="CommentReference"/>
        </w:rPr>
        <w:annotationRef/>
      </w:r>
      <w:r>
        <w:t>Edit 18</w:t>
      </w:r>
    </w:p>
  </w:comment>
  <w:comment w:id="18" w:author="Author" w:initials="A">
    <w:p w14:paraId="7E58AE28" w14:textId="78817E81" w:rsidR="006300C7" w:rsidRDefault="006300C7">
      <w:pPr>
        <w:pStyle w:val="CommentText"/>
      </w:pPr>
      <w:r>
        <w:rPr>
          <w:rStyle w:val="CommentReference"/>
        </w:rPr>
        <w:annotationRef/>
      </w:r>
      <w:r>
        <w:t>Edit 19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E6779" w14:textId="77777777" w:rsidR="000E6096" w:rsidRDefault="000E6096" w:rsidP="008022DF">
      <w:r>
        <w:separator/>
      </w:r>
    </w:p>
  </w:endnote>
  <w:endnote w:type="continuationSeparator" w:id="0">
    <w:p w14:paraId="28078FBB" w14:textId="77777777" w:rsidR="000E6096" w:rsidRDefault="000E6096" w:rsidP="0080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EC2FC" w14:textId="77777777" w:rsidR="00F97859" w:rsidRDefault="00F97859" w:rsidP="004C39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6A2B5F" w14:textId="77777777" w:rsidR="00F97859" w:rsidRDefault="00F97859" w:rsidP="008022D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41B44" w14:textId="42FD7FD8" w:rsidR="00F97859" w:rsidRDefault="00F97859" w:rsidP="004C39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B6E">
      <w:rPr>
        <w:rStyle w:val="PageNumber"/>
        <w:noProof/>
      </w:rPr>
      <w:t>6</w:t>
    </w:r>
    <w:r>
      <w:rPr>
        <w:rStyle w:val="PageNumber"/>
      </w:rPr>
      <w:fldChar w:fldCharType="end"/>
    </w:r>
  </w:p>
  <w:p w14:paraId="6C79AAA3" w14:textId="77777777" w:rsidR="00F97859" w:rsidRDefault="00F97859" w:rsidP="008022DF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410E" w14:textId="77777777" w:rsidR="005C290C" w:rsidRDefault="005C290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45B65" w14:textId="77777777" w:rsidR="000E6096" w:rsidRDefault="000E6096" w:rsidP="008022DF">
      <w:r>
        <w:separator/>
      </w:r>
    </w:p>
  </w:footnote>
  <w:footnote w:type="continuationSeparator" w:id="0">
    <w:p w14:paraId="769E63BC" w14:textId="77777777" w:rsidR="000E6096" w:rsidRDefault="000E6096" w:rsidP="008022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360CE" w14:textId="77777777" w:rsidR="005C290C" w:rsidRDefault="005C290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BCA08" w14:textId="77777777" w:rsidR="005C290C" w:rsidRDefault="005C290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324BA" w14:textId="77777777" w:rsidR="005C290C" w:rsidRDefault="005C290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D36CF"/>
    <w:multiLevelType w:val="hybridMultilevel"/>
    <w:tmpl w:val="9B3E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7E"/>
    <w:rsid w:val="000011A3"/>
    <w:rsid w:val="00003CB2"/>
    <w:rsid w:val="0001263C"/>
    <w:rsid w:val="00012E1A"/>
    <w:rsid w:val="0002087B"/>
    <w:rsid w:val="00027A55"/>
    <w:rsid w:val="0004214C"/>
    <w:rsid w:val="00054237"/>
    <w:rsid w:val="00056BCC"/>
    <w:rsid w:val="00064DC5"/>
    <w:rsid w:val="000716A6"/>
    <w:rsid w:val="00076029"/>
    <w:rsid w:val="000851B4"/>
    <w:rsid w:val="00090F1F"/>
    <w:rsid w:val="000A6DF0"/>
    <w:rsid w:val="000B35EF"/>
    <w:rsid w:val="000C2E7F"/>
    <w:rsid w:val="000C4DC9"/>
    <w:rsid w:val="000E6096"/>
    <w:rsid w:val="00107C08"/>
    <w:rsid w:val="0011445D"/>
    <w:rsid w:val="00147294"/>
    <w:rsid w:val="00147D3A"/>
    <w:rsid w:val="00170398"/>
    <w:rsid w:val="001718D0"/>
    <w:rsid w:val="00194FCB"/>
    <w:rsid w:val="00196EAE"/>
    <w:rsid w:val="001B4A1A"/>
    <w:rsid w:val="001D1565"/>
    <w:rsid w:val="001F54A2"/>
    <w:rsid w:val="001F5D0C"/>
    <w:rsid w:val="00201670"/>
    <w:rsid w:val="00211CCC"/>
    <w:rsid w:val="00220283"/>
    <w:rsid w:val="002230C4"/>
    <w:rsid w:val="0022327E"/>
    <w:rsid w:val="002365FD"/>
    <w:rsid w:val="002411E6"/>
    <w:rsid w:val="00241DF4"/>
    <w:rsid w:val="00266E5A"/>
    <w:rsid w:val="00270373"/>
    <w:rsid w:val="002A1078"/>
    <w:rsid w:val="002A1BBF"/>
    <w:rsid w:val="002B2DA9"/>
    <w:rsid w:val="002B4574"/>
    <w:rsid w:val="002C50DE"/>
    <w:rsid w:val="002D3071"/>
    <w:rsid w:val="002D6117"/>
    <w:rsid w:val="002F369D"/>
    <w:rsid w:val="002F65A1"/>
    <w:rsid w:val="00311D01"/>
    <w:rsid w:val="003308FC"/>
    <w:rsid w:val="00333F27"/>
    <w:rsid w:val="0034442E"/>
    <w:rsid w:val="00373E69"/>
    <w:rsid w:val="0037656F"/>
    <w:rsid w:val="00395976"/>
    <w:rsid w:val="003C14EB"/>
    <w:rsid w:val="003D6998"/>
    <w:rsid w:val="003F1A1B"/>
    <w:rsid w:val="003F4933"/>
    <w:rsid w:val="00424707"/>
    <w:rsid w:val="00444C4E"/>
    <w:rsid w:val="00461053"/>
    <w:rsid w:val="00461DFC"/>
    <w:rsid w:val="00475B06"/>
    <w:rsid w:val="00484090"/>
    <w:rsid w:val="004851CF"/>
    <w:rsid w:val="004934A3"/>
    <w:rsid w:val="00493D6E"/>
    <w:rsid w:val="004A179C"/>
    <w:rsid w:val="004B5DEE"/>
    <w:rsid w:val="004C3944"/>
    <w:rsid w:val="004D1D37"/>
    <w:rsid w:val="004D6651"/>
    <w:rsid w:val="004D76E0"/>
    <w:rsid w:val="004E68B0"/>
    <w:rsid w:val="00505573"/>
    <w:rsid w:val="0050789E"/>
    <w:rsid w:val="005201B0"/>
    <w:rsid w:val="005311EB"/>
    <w:rsid w:val="0053188D"/>
    <w:rsid w:val="00557FBE"/>
    <w:rsid w:val="0058203F"/>
    <w:rsid w:val="005A0E2A"/>
    <w:rsid w:val="005C290C"/>
    <w:rsid w:val="005D541C"/>
    <w:rsid w:val="005D577B"/>
    <w:rsid w:val="005D5AAC"/>
    <w:rsid w:val="005E0440"/>
    <w:rsid w:val="005E355C"/>
    <w:rsid w:val="005E5594"/>
    <w:rsid w:val="00605330"/>
    <w:rsid w:val="00614C30"/>
    <w:rsid w:val="0061792D"/>
    <w:rsid w:val="006300C7"/>
    <w:rsid w:val="006349A6"/>
    <w:rsid w:val="006377E5"/>
    <w:rsid w:val="00660798"/>
    <w:rsid w:val="00666811"/>
    <w:rsid w:val="00674D21"/>
    <w:rsid w:val="0067770B"/>
    <w:rsid w:val="006B5466"/>
    <w:rsid w:val="006C5DEE"/>
    <w:rsid w:val="006E17A6"/>
    <w:rsid w:val="006E6BC6"/>
    <w:rsid w:val="00710368"/>
    <w:rsid w:val="0071516E"/>
    <w:rsid w:val="00717DB2"/>
    <w:rsid w:val="007251FE"/>
    <w:rsid w:val="007502EC"/>
    <w:rsid w:val="007711B9"/>
    <w:rsid w:val="00781448"/>
    <w:rsid w:val="007B6B6E"/>
    <w:rsid w:val="007C34DE"/>
    <w:rsid w:val="007C380D"/>
    <w:rsid w:val="007C655A"/>
    <w:rsid w:val="007D38B8"/>
    <w:rsid w:val="007D564E"/>
    <w:rsid w:val="007D5DB3"/>
    <w:rsid w:val="007E04A1"/>
    <w:rsid w:val="007E0A14"/>
    <w:rsid w:val="007E111A"/>
    <w:rsid w:val="007E7F57"/>
    <w:rsid w:val="007F22B7"/>
    <w:rsid w:val="007F284C"/>
    <w:rsid w:val="008022DF"/>
    <w:rsid w:val="008304F8"/>
    <w:rsid w:val="00836A64"/>
    <w:rsid w:val="0085102E"/>
    <w:rsid w:val="008A37B1"/>
    <w:rsid w:val="008C3434"/>
    <w:rsid w:val="008D131B"/>
    <w:rsid w:val="008D4FF3"/>
    <w:rsid w:val="008E4C11"/>
    <w:rsid w:val="008E5981"/>
    <w:rsid w:val="008F1031"/>
    <w:rsid w:val="008F3D16"/>
    <w:rsid w:val="008F608B"/>
    <w:rsid w:val="008F7B12"/>
    <w:rsid w:val="009002C8"/>
    <w:rsid w:val="009012D6"/>
    <w:rsid w:val="00901B69"/>
    <w:rsid w:val="009029E3"/>
    <w:rsid w:val="00907A04"/>
    <w:rsid w:val="00922C04"/>
    <w:rsid w:val="00923086"/>
    <w:rsid w:val="009244DD"/>
    <w:rsid w:val="009322E5"/>
    <w:rsid w:val="00957439"/>
    <w:rsid w:val="0098128B"/>
    <w:rsid w:val="009816A9"/>
    <w:rsid w:val="0099660B"/>
    <w:rsid w:val="009A0686"/>
    <w:rsid w:val="009A2203"/>
    <w:rsid w:val="009A6CE9"/>
    <w:rsid w:val="009B0AE2"/>
    <w:rsid w:val="009D0F5D"/>
    <w:rsid w:val="009D16DE"/>
    <w:rsid w:val="009D34EF"/>
    <w:rsid w:val="009F157D"/>
    <w:rsid w:val="009F2403"/>
    <w:rsid w:val="009F3AD1"/>
    <w:rsid w:val="00A029FC"/>
    <w:rsid w:val="00A11304"/>
    <w:rsid w:val="00A120A9"/>
    <w:rsid w:val="00A13654"/>
    <w:rsid w:val="00A24B55"/>
    <w:rsid w:val="00A40663"/>
    <w:rsid w:val="00A40CF2"/>
    <w:rsid w:val="00A50F57"/>
    <w:rsid w:val="00A52842"/>
    <w:rsid w:val="00A66E1D"/>
    <w:rsid w:val="00A959E3"/>
    <w:rsid w:val="00AB448A"/>
    <w:rsid w:val="00AD168B"/>
    <w:rsid w:val="00AD53BE"/>
    <w:rsid w:val="00AF57CE"/>
    <w:rsid w:val="00AF662C"/>
    <w:rsid w:val="00B00B4F"/>
    <w:rsid w:val="00B12703"/>
    <w:rsid w:val="00B133CE"/>
    <w:rsid w:val="00B343E0"/>
    <w:rsid w:val="00B4487D"/>
    <w:rsid w:val="00B4669E"/>
    <w:rsid w:val="00B54E82"/>
    <w:rsid w:val="00B67F1F"/>
    <w:rsid w:val="00B7008B"/>
    <w:rsid w:val="00B75DFA"/>
    <w:rsid w:val="00B77CC2"/>
    <w:rsid w:val="00B825A1"/>
    <w:rsid w:val="00B859CF"/>
    <w:rsid w:val="00B86903"/>
    <w:rsid w:val="00BB0AF4"/>
    <w:rsid w:val="00BC2EEE"/>
    <w:rsid w:val="00BD491D"/>
    <w:rsid w:val="00BF0908"/>
    <w:rsid w:val="00BF51A1"/>
    <w:rsid w:val="00BF5B88"/>
    <w:rsid w:val="00BF63AA"/>
    <w:rsid w:val="00C07E16"/>
    <w:rsid w:val="00C20FE4"/>
    <w:rsid w:val="00C3099B"/>
    <w:rsid w:val="00C33552"/>
    <w:rsid w:val="00C3752D"/>
    <w:rsid w:val="00C53AF8"/>
    <w:rsid w:val="00C63EE0"/>
    <w:rsid w:val="00C67477"/>
    <w:rsid w:val="00C7579F"/>
    <w:rsid w:val="00C86D17"/>
    <w:rsid w:val="00C87EFD"/>
    <w:rsid w:val="00CA4639"/>
    <w:rsid w:val="00CA6F15"/>
    <w:rsid w:val="00CB01B6"/>
    <w:rsid w:val="00CB0F6B"/>
    <w:rsid w:val="00D00730"/>
    <w:rsid w:val="00D013E8"/>
    <w:rsid w:val="00D248FD"/>
    <w:rsid w:val="00D31C1D"/>
    <w:rsid w:val="00D33E3D"/>
    <w:rsid w:val="00D3450A"/>
    <w:rsid w:val="00D4273E"/>
    <w:rsid w:val="00D42BFB"/>
    <w:rsid w:val="00D6284B"/>
    <w:rsid w:val="00D632C3"/>
    <w:rsid w:val="00D75DAE"/>
    <w:rsid w:val="00D874EC"/>
    <w:rsid w:val="00D9473C"/>
    <w:rsid w:val="00D94D48"/>
    <w:rsid w:val="00DC5878"/>
    <w:rsid w:val="00DD0830"/>
    <w:rsid w:val="00DD7E18"/>
    <w:rsid w:val="00DE04F3"/>
    <w:rsid w:val="00DE26C1"/>
    <w:rsid w:val="00DE5D64"/>
    <w:rsid w:val="00DE789B"/>
    <w:rsid w:val="00E01397"/>
    <w:rsid w:val="00E16D9E"/>
    <w:rsid w:val="00E2597E"/>
    <w:rsid w:val="00E31198"/>
    <w:rsid w:val="00E372A3"/>
    <w:rsid w:val="00E4117B"/>
    <w:rsid w:val="00E426F2"/>
    <w:rsid w:val="00E73936"/>
    <w:rsid w:val="00E832EA"/>
    <w:rsid w:val="00E941CB"/>
    <w:rsid w:val="00EB4CB0"/>
    <w:rsid w:val="00EC3744"/>
    <w:rsid w:val="00ED1899"/>
    <w:rsid w:val="00EE39E6"/>
    <w:rsid w:val="00EE5436"/>
    <w:rsid w:val="00EE5D73"/>
    <w:rsid w:val="00EE7D2C"/>
    <w:rsid w:val="00F47D26"/>
    <w:rsid w:val="00F54DC2"/>
    <w:rsid w:val="00F60393"/>
    <w:rsid w:val="00F646EC"/>
    <w:rsid w:val="00F972DA"/>
    <w:rsid w:val="00F97859"/>
    <w:rsid w:val="00FB083D"/>
    <w:rsid w:val="00FD50CC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35B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40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4A2"/>
    <w:rPr>
      <w:rFonts w:ascii="Lucida Grande" w:hAnsi="Lucida Grande" w:cstheme="minorBidi"/>
      <w:sz w:val="18"/>
      <w:szCs w:val="18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A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6E1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022DF"/>
    <w:pPr>
      <w:tabs>
        <w:tab w:val="center" w:pos="4680"/>
        <w:tab w:val="right" w:pos="9360"/>
      </w:tabs>
    </w:pPr>
    <w:rPr>
      <w:rFonts w:ascii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8022DF"/>
  </w:style>
  <w:style w:type="character" w:styleId="PageNumber">
    <w:name w:val="page number"/>
    <w:basedOn w:val="DefaultParagraphFont"/>
    <w:uiPriority w:val="99"/>
    <w:semiHidden/>
    <w:unhideWhenUsed/>
    <w:rsid w:val="008022DF"/>
  </w:style>
  <w:style w:type="character" w:styleId="LineNumber">
    <w:name w:val="line number"/>
    <w:basedOn w:val="DefaultParagraphFont"/>
    <w:uiPriority w:val="99"/>
    <w:semiHidden/>
    <w:unhideWhenUsed/>
    <w:rsid w:val="008022DF"/>
  </w:style>
  <w:style w:type="character" w:styleId="CommentReference">
    <w:name w:val="annotation reference"/>
    <w:basedOn w:val="DefaultParagraphFont"/>
    <w:uiPriority w:val="99"/>
    <w:semiHidden/>
    <w:unhideWhenUsed/>
    <w:rsid w:val="00E372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A3"/>
    <w:rPr>
      <w:rFonts w:asciiTheme="minorHAnsi" w:hAnsiTheme="minorHAnsi" w:cstheme="minorBidi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A3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998"/>
    <w:rPr>
      <w:rFonts w:ascii="Courier New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B4574"/>
    <w:pPr>
      <w:ind w:left="720"/>
      <w:contextualSpacing/>
    </w:pPr>
    <w:rPr>
      <w:rFonts w:asciiTheme="minorHAnsi" w:hAnsiTheme="minorHAnsi" w:cstheme="minorBidi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74D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21"/>
    <w:rPr>
      <w:rFonts w:ascii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40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4A2"/>
    <w:rPr>
      <w:rFonts w:ascii="Lucida Grande" w:hAnsi="Lucida Grande" w:cstheme="minorBidi"/>
      <w:sz w:val="18"/>
      <w:szCs w:val="18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A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6E1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022DF"/>
    <w:pPr>
      <w:tabs>
        <w:tab w:val="center" w:pos="4680"/>
        <w:tab w:val="right" w:pos="9360"/>
      </w:tabs>
    </w:pPr>
    <w:rPr>
      <w:rFonts w:ascii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8022DF"/>
  </w:style>
  <w:style w:type="character" w:styleId="PageNumber">
    <w:name w:val="page number"/>
    <w:basedOn w:val="DefaultParagraphFont"/>
    <w:uiPriority w:val="99"/>
    <w:semiHidden/>
    <w:unhideWhenUsed/>
    <w:rsid w:val="008022DF"/>
  </w:style>
  <w:style w:type="character" w:styleId="LineNumber">
    <w:name w:val="line number"/>
    <w:basedOn w:val="DefaultParagraphFont"/>
    <w:uiPriority w:val="99"/>
    <w:semiHidden/>
    <w:unhideWhenUsed/>
    <w:rsid w:val="008022DF"/>
  </w:style>
  <w:style w:type="character" w:styleId="CommentReference">
    <w:name w:val="annotation reference"/>
    <w:basedOn w:val="DefaultParagraphFont"/>
    <w:uiPriority w:val="99"/>
    <w:semiHidden/>
    <w:unhideWhenUsed/>
    <w:rsid w:val="00E372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A3"/>
    <w:rPr>
      <w:rFonts w:asciiTheme="minorHAnsi" w:hAnsiTheme="minorHAnsi" w:cstheme="minorBidi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A3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998"/>
    <w:rPr>
      <w:rFonts w:ascii="Courier New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B4574"/>
    <w:pPr>
      <w:ind w:left="720"/>
      <w:contextualSpacing/>
    </w:pPr>
    <w:rPr>
      <w:rFonts w:asciiTheme="minorHAnsi" w:hAnsiTheme="minorHAnsi" w:cstheme="minorBidi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74D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21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1422</Words>
  <Characters>8109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2016-10-11T00:58:00Z</dcterms:created>
  <dcterms:modified xsi:type="dcterms:W3CDTF">2016-10-11T01:13:00Z</dcterms:modified>
</cp:coreProperties>
</file>